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23" w:rsidRDefault="00DD4023" w:rsidP="00DD4023">
      <w:pPr>
        <w:spacing w:line="560" w:lineRule="exact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spacing w:line="560" w:lineRule="exact"/>
        <w:ind w:left="640" w:hangingChars="200" w:hanging="640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spacing w:line="560" w:lineRule="exact"/>
        <w:ind w:left="640" w:hangingChars="200" w:hanging="640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jc w:val="center"/>
        <w:rPr>
          <w:rFonts w:ascii="方正小标宋简体" w:eastAsia="方正小标宋简体"/>
          <w:color w:val="FFFFFF" w:themeColor="background1"/>
          <w:spacing w:val="-20"/>
          <w:w w:val="90"/>
          <w:sz w:val="13"/>
          <w:szCs w:val="13"/>
        </w:rPr>
      </w:pPr>
      <w:r>
        <w:rPr>
          <w:rFonts w:ascii="方正小标宋简体" w:eastAsia="方正小标宋简体" w:hint="eastAsia"/>
          <w:color w:val="FF0000"/>
          <w:spacing w:val="-20"/>
          <w:w w:val="90"/>
          <w:sz w:val="112"/>
          <w:szCs w:val="112"/>
        </w:rPr>
        <w:t xml:space="preserve"> 公  </w:t>
      </w:r>
      <w:proofErr w:type="gramStart"/>
      <w:r>
        <w:rPr>
          <w:rFonts w:ascii="方正小标宋简体" w:eastAsia="方正小标宋简体" w:hint="eastAsia"/>
          <w:color w:val="FF0000"/>
          <w:spacing w:val="-20"/>
          <w:w w:val="90"/>
          <w:sz w:val="112"/>
          <w:szCs w:val="112"/>
        </w:rPr>
        <w:t>务</w:t>
      </w:r>
      <w:proofErr w:type="gramEnd"/>
      <w:r>
        <w:rPr>
          <w:rFonts w:ascii="方正小标宋简体" w:eastAsia="方正小标宋简体" w:hint="eastAsia"/>
          <w:color w:val="FF0000"/>
          <w:spacing w:val="-20"/>
          <w:w w:val="90"/>
          <w:sz w:val="112"/>
          <w:szCs w:val="112"/>
        </w:rPr>
        <w:t xml:space="preserve">  通  知</w:t>
      </w:r>
      <w:r>
        <w:rPr>
          <w:rFonts w:ascii="方正小标宋简体" w:eastAsia="方正小标宋简体" w:hint="eastAsia"/>
          <w:color w:val="FFFFFF" w:themeColor="background1"/>
          <w:spacing w:val="-20"/>
          <w:w w:val="90"/>
          <w:sz w:val="112"/>
          <w:szCs w:val="112"/>
        </w:rPr>
        <w:t>通</w:t>
      </w:r>
    </w:p>
    <w:p w:rsidR="00DD4023" w:rsidRDefault="00DD4023" w:rsidP="00DD4023">
      <w:pPr>
        <w:pStyle w:val="2"/>
      </w:pPr>
    </w:p>
    <w:p w:rsidR="00DD4023" w:rsidRDefault="00DD4023" w:rsidP="00DD4023">
      <w:pPr>
        <w:ind w:firstLineChars="100" w:firstLine="966"/>
        <w:rPr>
          <w:rFonts w:ascii="仿宋_GB2312" w:eastAsia="仿宋_GB2312" w:hAnsi="宋体"/>
          <w:sz w:val="32"/>
          <w:szCs w:val="36"/>
        </w:rPr>
      </w:pPr>
      <w:r>
        <w:rPr>
          <w:rFonts w:ascii="方正小标宋简体" w:eastAsia="方正小标宋简体" w:hint="eastAsia"/>
          <w:color w:val="FFFFFF" w:themeColor="background1"/>
          <w:spacing w:val="-20"/>
          <w:w w:val="90"/>
          <w:sz w:val="112"/>
          <w:szCs w:val="112"/>
        </w:rPr>
        <w:t xml:space="preserve">   </w:t>
      </w:r>
      <w:proofErr w:type="gramStart"/>
      <w:r>
        <w:rPr>
          <w:rFonts w:ascii="仿宋_GB2312" w:eastAsia="仿宋_GB2312" w:hAnsi="宋体" w:hint="eastAsia"/>
          <w:sz w:val="32"/>
          <w:szCs w:val="36"/>
        </w:rPr>
        <w:t>陕油教</w:t>
      </w:r>
      <w:proofErr w:type="gramEnd"/>
      <w:r>
        <w:rPr>
          <w:rFonts w:ascii="仿宋_GB2312" w:eastAsia="仿宋_GB2312" w:hAnsi="宋体" w:hint="eastAsia"/>
          <w:sz w:val="32"/>
          <w:szCs w:val="36"/>
        </w:rPr>
        <w:t>字〔2022〕</w:t>
      </w:r>
      <w:r w:rsidR="00323B99">
        <w:rPr>
          <w:rFonts w:ascii="仿宋_GB2312" w:eastAsia="仿宋_GB2312" w:hAnsi="宋体" w:hint="eastAsia"/>
          <w:sz w:val="32"/>
          <w:szCs w:val="36"/>
        </w:rPr>
        <w:t>4</w:t>
      </w:r>
      <w:r w:rsidR="00323B99">
        <w:rPr>
          <w:rFonts w:ascii="仿宋_GB2312" w:eastAsia="仿宋_GB2312" w:hAnsi="宋体"/>
          <w:sz w:val="32"/>
          <w:szCs w:val="36"/>
        </w:rPr>
        <w:t>7</w:t>
      </w:r>
      <w:r>
        <w:rPr>
          <w:rFonts w:ascii="仿宋_GB2312" w:eastAsia="仿宋_GB2312" w:hAnsi="宋体" w:hint="eastAsia"/>
          <w:sz w:val="32"/>
          <w:szCs w:val="36"/>
        </w:rPr>
        <w:t>号</w:t>
      </w:r>
    </w:p>
    <w:p w:rsidR="00DD4023" w:rsidRDefault="00062632" w:rsidP="00DD4023">
      <w:pPr>
        <w:spacing w:line="50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noProof/>
        </w:rPr>
        <w:pict>
          <v:line id="直接连接符 2" o:spid="_x0000_s1028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5pt,1.55pt" to="428.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" strokecolor="red" strokeweight="1.5pt"/>
        </w:pict>
      </w:r>
    </w:p>
    <w:p w:rsidR="00DD4023" w:rsidRDefault="00062632" w:rsidP="00DD4023">
      <w:pPr>
        <w:spacing w:line="50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noProof/>
        </w:rPr>
        <w:pict>
          <v:line id="直接连接符 3" o:spid="_x0000_s1027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pt,-1.1pt" to="426.6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" stroked="f" strokeweight="1.5pt"/>
        </w:pict>
      </w:r>
      <w:r>
        <w:rPr>
          <w:noProof/>
        </w:rPr>
        <w:pict>
          <v:line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pt,-4.3pt" to="426.6pt,-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" stroked="f" strokeweight="1.5pt"/>
        </w:pict>
      </w:r>
    </w:p>
    <w:p w:rsidR="000E6763" w:rsidRPr="00081DDE" w:rsidRDefault="000E6763" w:rsidP="000E6763">
      <w:pPr>
        <w:spacing w:line="560" w:lineRule="exact"/>
        <w:rPr>
          <w:rFonts w:ascii="方正小标宋简体" w:eastAsia="方正小标宋简体" w:hAnsi="仿宋"/>
          <w:sz w:val="44"/>
          <w:szCs w:val="44"/>
        </w:rPr>
      </w:pPr>
      <w:r w:rsidRPr="00081DDE">
        <w:rPr>
          <w:rFonts w:ascii="方正小标宋简体" w:eastAsia="方正小标宋简体" w:hAnsi="仿宋" w:hint="eastAsia"/>
          <w:sz w:val="44"/>
          <w:szCs w:val="44"/>
        </w:rPr>
        <w:t>陕西石油普通教育管理移交中心关于开展2022年“基础教育精品课”遴选工作的通知</w:t>
      </w:r>
    </w:p>
    <w:p w:rsidR="000E6763" w:rsidRPr="00081DDE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Pr="00081DDE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各中小学：</w:t>
      </w:r>
    </w:p>
    <w:p w:rsidR="000E6763" w:rsidRPr="00081DDE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 xml:space="preserve">　　为适应新时代基础教育高质量发展</w:t>
      </w:r>
      <w:r w:rsidRPr="00081DDE">
        <w:rPr>
          <w:rFonts w:ascii="仿宋" w:eastAsia="仿宋" w:hAnsi="仿宋"/>
          <w:sz w:val="32"/>
          <w:szCs w:val="32"/>
        </w:rPr>
        <w:t>的需要</w:t>
      </w:r>
      <w:r w:rsidRPr="00081DDE">
        <w:rPr>
          <w:rFonts w:ascii="仿宋" w:eastAsia="仿宋" w:hAnsi="仿宋" w:hint="eastAsia"/>
          <w:sz w:val="32"/>
          <w:szCs w:val="32"/>
        </w:rPr>
        <w:t>，充分调动广大教师投身课堂教学的积极性创造性，根据《陕西省教育厅办公室关于推荐参加教育部“基础教育精品课”遴选工作的通知》精神，经研究，决定在中心中小学</w:t>
      </w:r>
      <w:r w:rsidRPr="00081DDE">
        <w:rPr>
          <w:rFonts w:ascii="仿宋" w:eastAsia="仿宋" w:hAnsi="仿宋"/>
          <w:sz w:val="32"/>
          <w:szCs w:val="32"/>
        </w:rPr>
        <w:t>组织开展“基础教育精品课”（以下简称精品课）遴选工作，现将有关事项通知如下。</w:t>
      </w:r>
    </w:p>
    <w:p w:rsidR="000E6763" w:rsidRPr="00081DDE" w:rsidRDefault="000E6763" w:rsidP="000E676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81DDE">
        <w:rPr>
          <w:rFonts w:ascii="黑体" w:eastAsia="黑体" w:hAnsi="黑体"/>
          <w:sz w:val="32"/>
          <w:szCs w:val="32"/>
        </w:rPr>
        <w:t>一</w:t>
      </w:r>
      <w:r w:rsidRPr="00081DDE">
        <w:rPr>
          <w:rFonts w:ascii="黑体" w:eastAsia="黑体" w:hAnsi="黑体" w:hint="eastAsia"/>
          <w:sz w:val="32"/>
          <w:szCs w:val="32"/>
        </w:rPr>
        <w:t>、指标分配</w:t>
      </w:r>
    </w:p>
    <w:p w:rsidR="000E6763" w:rsidRPr="00081DDE" w:rsidRDefault="00465614" w:rsidP="000E676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根据各校近几年教育信息化活动成绩和组织工作情况，</w:t>
      </w:r>
      <w:r w:rsidR="000E6763" w:rsidRPr="00081DDE">
        <w:rPr>
          <w:rFonts w:ascii="仿宋" w:eastAsia="仿宋" w:hAnsi="仿宋" w:hint="eastAsia"/>
          <w:sz w:val="32"/>
          <w:szCs w:val="32"/>
        </w:rPr>
        <w:t>详细分配方案</w:t>
      </w:r>
      <w:r>
        <w:rPr>
          <w:rFonts w:ascii="仿宋" w:eastAsia="仿宋" w:hAnsi="仿宋" w:hint="eastAsia"/>
          <w:sz w:val="32"/>
          <w:szCs w:val="32"/>
        </w:rPr>
        <w:t>见《</w:t>
      </w:r>
      <w:r w:rsidRPr="00081DDE">
        <w:rPr>
          <w:rFonts w:ascii="仿宋" w:eastAsia="仿宋" w:hAnsi="仿宋" w:hint="eastAsia"/>
          <w:sz w:val="32"/>
          <w:szCs w:val="32"/>
        </w:rPr>
        <w:t>石油普教中心“基础教育精品课”推荐名额分配表</w:t>
      </w:r>
      <w:r>
        <w:rPr>
          <w:rFonts w:ascii="仿宋" w:eastAsia="仿宋" w:hAnsi="仿宋" w:hint="eastAsia"/>
          <w:sz w:val="32"/>
          <w:szCs w:val="32"/>
        </w:rPr>
        <w:t>》（</w:t>
      </w:r>
      <w:r w:rsidR="000E6763" w:rsidRPr="00081DDE">
        <w:rPr>
          <w:rFonts w:ascii="仿宋" w:eastAsia="仿宋" w:hAnsi="仿宋" w:hint="eastAsia"/>
          <w:sz w:val="32"/>
          <w:szCs w:val="32"/>
        </w:rPr>
        <w:t>附件1</w:t>
      </w:r>
      <w:r>
        <w:rPr>
          <w:rFonts w:ascii="仿宋" w:eastAsia="仿宋" w:hAnsi="仿宋" w:hint="eastAsia"/>
          <w:sz w:val="32"/>
          <w:szCs w:val="32"/>
        </w:rPr>
        <w:t>）</w:t>
      </w:r>
      <w:r w:rsidR="000E6763" w:rsidRPr="00081DDE">
        <w:rPr>
          <w:rFonts w:ascii="仿宋" w:eastAsia="仿宋" w:hAnsi="仿宋" w:hint="eastAsia"/>
          <w:sz w:val="32"/>
          <w:szCs w:val="32"/>
        </w:rPr>
        <w:t>。</w:t>
      </w:r>
    </w:p>
    <w:p w:rsidR="00AC7DFA" w:rsidRPr="00081DDE" w:rsidRDefault="00AC7DFA" w:rsidP="0024688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t>二</w:t>
      </w:r>
      <w:r w:rsidRPr="00081DDE">
        <w:rPr>
          <w:rFonts w:ascii="黑体" w:eastAsia="黑体" w:hAnsi="黑体" w:hint="eastAsia"/>
          <w:sz w:val="32"/>
          <w:szCs w:val="32"/>
        </w:rPr>
        <w:t>、工作要求</w:t>
      </w:r>
    </w:p>
    <w:p w:rsidR="0024688D" w:rsidRDefault="00AC7DFA" w:rsidP="00AC7DF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（一）高度重视。各学校要</w:t>
      </w:r>
      <w:r w:rsidRPr="00081DDE">
        <w:rPr>
          <w:rFonts w:ascii="仿宋" w:eastAsia="仿宋" w:hAnsi="仿宋"/>
          <w:sz w:val="32"/>
          <w:szCs w:val="32"/>
        </w:rPr>
        <w:t>高度重视，</w:t>
      </w:r>
      <w:r>
        <w:rPr>
          <w:rFonts w:ascii="仿宋" w:eastAsia="仿宋" w:hAnsi="仿宋"/>
          <w:sz w:val="32"/>
          <w:szCs w:val="32"/>
        </w:rPr>
        <w:t>按照</w:t>
      </w:r>
      <w:r w:rsidRPr="00081DDE">
        <w:rPr>
          <w:rFonts w:ascii="仿宋" w:eastAsia="仿宋" w:hAnsi="仿宋" w:hint="eastAsia"/>
          <w:sz w:val="32"/>
          <w:szCs w:val="32"/>
        </w:rPr>
        <w:t>名额分配表</w:t>
      </w:r>
      <w:r>
        <w:rPr>
          <w:rFonts w:ascii="仿宋" w:eastAsia="仿宋" w:hAnsi="仿宋" w:hint="eastAsia"/>
          <w:sz w:val="32"/>
          <w:szCs w:val="32"/>
        </w:rPr>
        <w:t>集中力量，组织优秀成员组建项目团队，</w:t>
      </w:r>
      <w:r w:rsidR="0024688D" w:rsidRPr="00081DDE">
        <w:rPr>
          <w:rFonts w:ascii="仿宋" w:eastAsia="仿宋" w:hAnsi="仿宋"/>
          <w:sz w:val="32"/>
          <w:szCs w:val="32"/>
        </w:rPr>
        <w:t>认真总结2021年精品课遴选工作经验，</w:t>
      </w:r>
      <w:r w:rsidR="0024688D">
        <w:rPr>
          <w:rFonts w:ascii="仿宋" w:eastAsia="仿宋" w:hAnsi="仿宋" w:hint="eastAsia"/>
          <w:sz w:val="32"/>
          <w:szCs w:val="32"/>
        </w:rPr>
        <w:t>学习借鉴国家中小学智慧教育平台（</w:t>
      </w:r>
      <w:r w:rsidR="0024688D" w:rsidRPr="00081DDE">
        <w:rPr>
          <w:rFonts w:ascii="仿宋" w:eastAsia="仿宋" w:hAnsi="仿宋" w:hint="eastAsia"/>
          <w:sz w:val="32"/>
          <w:szCs w:val="32"/>
        </w:rPr>
        <w:t>网址：basic.smartedu.cn</w:t>
      </w:r>
      <w:r w:rsidR="0024688D">
        <w:rPr>
          <w:rFonts w:ascii="仿宋" w:eastAsia="仿宋" w:hAnsi="仿宋" w:hint="eastAsia"/>
          <w:sz w:val="32"/>
          <w:szCs w:val="32"/>
        </w:rPr>
        <w:t>）优质课程案例，</w:t>
      </w:r>
      <w:r w:rsidR="0024688D">
        <w:rPr>
          <w:rFonts w:ascii="仿宋" w:eastAsia="仿宋" w:hAnsi="仿宋"/>
          <w:sz w:val="32"/>
          <w:szCs w:val="32"/>
        </w:rPr>
        <w:t>根据</w:t>
      </w:r>
      <w:r w:rsidR="00F003E5">
        <w:rPr>
          <w:rFonts w:ascii="仿宋" w:eastAsia="仿宋" w:hAnsi="仿宋" w:hint="eastAsia"/>
          <w:sz w:val="32"/>
          <w:szCs w:val="32"/>
        </w:rPr>
        <w:t>《精品课制作要求》</w:t>
      </w:r>
      <w:r w:rsidR="00F003E5">
        <w:rPr>
          <w:rFonts w:ascii="仿宋" w:eastAsia="仿宋" w:hAnsi="仿宋"/>
          <w:sz w:val="32"/>
          <w:szCs w:val="32"/>
        </w:rPr>
        <w:t>（见附件2</w:t>
      </w:r>
      <w:r w:rsidR="00F003E5">
        <w:rPr>
          <w:rFonts w:ascii="仿宋" w:eastAsia="仿宋" w:hAnsi="仿宋" w:hint="eastAsia"/>
          <w:sz w:val="32"/>
          <w:szCs w:val="32"/>
        </w:rPr>
        <w:t>）</w:t>
      </w:r>
      <w:r w:rsidR="00F003E5">
        <w:rPr>
          <w:rFonts w:ascii="仿宋" w:eastAsia="仿宋" w:hAnsi="仿宋" w:hint="eastAsia"/>
          <w:sz w:val="32"/>
          <w:szCs w:val="32"/>
        </w:rPr>
        <w:t>、</w:t>
      </w:r>
      <w:r w:rsidR="0024688D">
        <w:rPr>
          <w:rFonts w:ascii="仿宋" w:eastAsia="仿宋" w:hAnsi="仿宋"/>
          <w:sz w:val="32"/>
          <w:szCs w:val="32"/>
        </w:rPr>
        <w:t>《精品课评价指标》（见附件</w:t>
      </w:r>
      <w:r w:rsidR="00F003E5">
        <w:rPr>
          <w:rFonts w:ascii="仿宋" w:eastAsia="仿宋" w:hAnsi="仿宋" w:hint="eastAsia"/>
          <w:sz w:val="32"/>
          <w:szCs w:val="32"/>
        </w:rPr>
        <w:t>3）</w:t>
      </w:r>
      <w:r w:rsidR="0024688D">
        <w:rPr>
          <w:rFonts w:ascii="仿宋" w:eastAsia="仿宋" w:hAnsi="仿宋" w:hint="eastAsia"/>
          <w:sz w:val="32"/>
          <w:szCs w:val="32"/>
        </w:rPr>
        <w:t>，</w:t>
      </w:r>
      <w:r w:rsidR="00F003E5" w:rsidRPr="00081DDE">
        <w:rPr>
          <w:rFonts w:ascii="仿宋" w:eastAsia="仿宋" w:hAnsi="仿宋"/>
          <w:sz w:val="32"/>
          <w:szCs w:val="32"/>
        </w:rPr>
        <w:t>精心打磨</w:t>
      </w:r>
      <w:r w:rsidR="00F003E5">
        <w:rPr>
          <w:rFonts w:ascii="仿宋" w:eastAsia="仿宋" w:hAnsi="仿宋"/>
          <w:sz w:val="32"/>
          <w:szCs w:val="32"/>
        </w:rPr>
        <w:t>，争创佳绩。</w:t>
      </w:r>
    </w:p>
    <w:p w:rsidR="0024688D" w:rsidRDefault="0024688D" w:rsidP="00AC7DF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（二）全程支持。</w:t>
      </w:r>
      <w:r w:rsidR="00AC7DFA" w:rsidRPr="00081DDE">
        <w:rPr>
          <w:rFonts w:ascii="仿宋" w:eastAsia="仿宋" w:hAnsi="仿宋"/>
          <w:sz w:val="32"/>
          <w:szCs w:val="32"/>
        </w:rPr>
        <w:t>学校电教、教务、教研等各部门形成合力，</w:t>
      </w:r>
      <w:proofErr w:type="gramStart"/>
      <w:r w:rsidR="0002015F">
        <w:rPr>
          <w:rFonts w:ascii="仿宋" w:eastAsia="仿宋" w:hAnsi="仿宋"/>
          <w:sz w:val="32"/>
          <w:szCs w:val="32"/>
        </w:rPr>
        <w:t>指导微课设计</w:t>
      </w:r>
      <w:proofErr w:type="gramEnd"/>
      <w:r w:rsidR="0002015F">
        <w:rPr>
          <w:rFonts w:ascii="仿宋" w:eastAsia="仿宋" w:hAnsi="仿宋"/>
          <w:sz w:val="32"/>
          <w:szCs w:val="32"/>
        </w:rPr>
        <w:t>，</w:t>
      </w:r>
      <w:r w:rsidRPr="00081DDE">
        <w:rPr>
          <w:rFonts w:ascii="仿宋" w:eastAsia="仿宋" w:hAnsi="仿宋" w:hint="eastAsia"/>
          <w:sz w:val="32"/>
          <w:szCs w:val="32"/>
        </w:rPr>
        <w:t>融合应用现代信息技术，创新教学方式方法，</w:t>
      </w:r>
      <w:r w:rsidR="0002015F">
        <w:rPr>
          <w:rFonts w:ascii="仿宋" w:eastAsia="仿宋" w:hAnsi="仿宋" w:hint="eastAsia"/>
          <w:sz w:val="32"/>
          <w:szCs w:val="32"/>
        </w:rPr>
        <w:t>按照制作标准</w:t>
      </w:r>
      <w:proofErr w:type="gramStart"/>
      <w:r w:rsidR="0002015F">
        <w:rPr>
          <w:rFonts w:ascii="仿宋" w:eastAsia="仿宋" w:hAnsi="仿宋" w:hint="eastAsia"/>
          <w:sz w:val="32"/>
          <w:szCs w:val="32"/>
        </w:rPr>
        <w:t>摄制微课视频</w:t>
      </w:r>
      <w:proofErr w:type="gramEnd"/>
      <w:r w:rsidR="00AC7DFA"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学校应</w:t>
      </w:r>
      <w:r w:rsidRPr="00081DDE">
        <w:rPr>
          <w:rFonts w:ascii="仿宋" w:eastAsia="仿宋" w:hAnsi="仿宋" w:hint="eastAsia"/>
          <w:sz w:val="32"/>
          <w:szCs w:val="32"/>
        </w:rPr>
        <w:t>积极</w:t>
      </w:r>
      <w:r w:rsidRPr="00081DDE">
        <w:rPr>
          <w:rFonts w:ascii="仿宋" w:eastAsia="仿宋" w:hAnsi="仿宋"/>
          <w:sz w:val="32"/>
          <w:szCs w:val="32"/>
        </w:rPr>
        <w:t>对遴选工作提供全过程的教学指导、技术支持</w:t>
      </w:r>
      <w:r>
        <w:rPr>
          <w:rFonts w:ascii="仿宋" w:eastAsia="仿宋" w:hAnsi="仿宋"/>
          <w:sz w:val="32"/>
          <w:szCs w:val="32"/>
        </w:rPr>
        <w:t>和经费保障，</w:t>
      </w:r>
      <w:r w:rsidR="00F003E5" w:rsidRPr="00081DDE">
        <w:rPr>
          <w:rFonts w:ascii="仿宋" w:eastAsia="仿宋" w:hAnsi="仿宋" w:hint="eastAsia"/>
          <w:sz w:val="32"/>
          <w:szCs w:val="32"/>
        </w:rPr>
        <w:t>确保推荐作品保质保量。</w:t>
      </w:r>
    </w:p>
    <w:p w:rsidR="00AC7DFA" w:rsidRDefault="0024688D" w:rsidP="00AC7DF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（三）报送时间。</w:t>
      </w:r>
      <w:r w:rsidRPr="00081DDE">
        <w:rPr>
          <w:rFonts w:ascii="仿宋" w:eastAsia="仿宋" w:hAnsi="仿宋" w:hint="eastAsia"/>
          <w:sz w:val="32"/>
          <w:szCs w:val="32"/>
        </w:rPr>
        <w:t>把握时间节点和流程，</w:t>
      </w:r>
      <w:r w:rsidR="00AC7DFA">
        <w:rPr>
          <w:rFonts w:ascii="仿宋" w:eastAsia="仿宋" w:hAnsi="仿宋"/>
          <w:sz w:val="32"/>
          <w:szCs w:val="32"/>
        </w:rPr>
        <w:t>各学校</w:t>
      </w:r>
      <w:r w:rsidR="00AC7DFA" w:rsidRPr="00081DDE">
        <w:rPr>
          <w:rFonts w:ascii="仿宋" w:eastAsia="仿宋" w:hAnsi="仿宋"/>
          <w:sz w:val="32"/>
          <w:szCs w:val="32"/>
        </w:rPr>
        <w:t>于</w:t>
      </w:r>
      <w:r w:rsidR="00AC7DFA" w:rsidRPr="00081DDE">
        <w:rPr>
          <w:rFonts w:ascii="仿宋" w:eastAsia="仿宋" w:hAnsi="仿宋" w:hint="eastAsia"/>
          <w:sz w:val="32"/>
          <w:szCs w:val="32"/>
        </w:rPr>
        <w:t>2</w:t>
      </w:r>
      <w:r w:rsidR="00AC7DFA" w:rsidRPr="00081DDE">
        <w:rPr>
          <w:rFonts w:ascii="仿宋" w:eastAsia="仿宋" w:hAnsi="仿宋"/>
          <w:sz w:val="32"/>
          <w:szCs w:val="32"/>
        </w:rPr>
        <w:t>022年</w:t>
      </w:r>
      <w:r w:rsidR="00AC7DFA" w:rsidRPr="00081DDE">
        <w:rPr>
          <w:rFonts w:ascii="仿宋" w:eastAsia="仿宋" w:hAnsi="仿宋" w:hint="eastAsia"/>
          <w:sz w:val="32"/>
          <w:szCs w:val="32"/>
        </w:rPr>
        <w:t>1</w:t>
      </w:r>
      <w:r w:rsidR="00AC7DFA" w:rsidRPr="00081DDE">
        <w:rPr>
          <w:rFonts w:ascii="仿宋" w:eastAsia="仿宋" w:hAnsi="仿宋"/>
          <w:sz w:val="32"/>
          <w:szCs w:val="32"/>
        </w:rPr>
        <w:t>0月</w:t>
      </w:r>
      <w:r w:rsidR="00AC7DFA" w:rsidRPr="00081DDE">
        <w:rPr>
          <w:rFonts w:ascii="仿宋" w:eastAsia="仿宋" w:hAnsi="仿宋" w:hint="eastAsia"/>
          <w:sz w:val="32"/>
          <w:szCs w:val="32"/>
        </w:rPr>
        <w:t>1</w:t>
      </w:r>
      <w:r w:rsidR="00AC7DFA" w:rsidRPr="00081DDE">
        <w:rPr>
          <w:rFonts w:ascii="仿宋" w:eastAsia="仿宋" w:hAnsi="仿宋"/>
          <w:sz w:val="32"/>
          <w:szCs w:val="32"/>
        </w:rPr>
        <w:t>8日前完成精品</w:t>
      </w:r>
      <w:proofErr w:type="gramStart"/>
      <w:r w:rsidR="00AC7DFA" w:rsidRPr="00081DDE">
        <w:rPr>
          <w:rFonts w:ascii="仿宋" w:eastAsia="仿宋" w:hAnsi="仿宋"/>
          <w:sz w:val="32"/>
          <w:szCs w:val="32"/>
        </w:rPr>
        <w:t>课资源</w:t>
      </w:r>
      <w:proofErr w:type="gramEnd"/>
      <w:r w:rsidR="00AC7DFA" w:rsidRPr="00081DDE">
        <w:rPr>
          <w:rFonts w:ascii="仿宋" w:eastAsia="仿宋" w:hAnsi="仿宋"/>
          <w:sz w:val="32"/>
          <w:szCs w:val="32"/>
        </w:rPr>
        <w:t>制作</w:t>
      </w:r>
      <w:r w:rsidR="00AC7DFA">
        <w:rPr>
          <w:rFonts w:ascii="仿宋" w:eastAsia="仿宋" w:hAnsi="仿宋"/>
          <w:sz w:val="32"/>
          <w:szCs w:val="32"/>
        </w:rPr>
        <w:t>，按照分配名额填写《“基础教育精品课”推荐汇总表》（见附件</w:t>
      </w:r>
      <w:r w:rsidR="00F003E5">
        <w:rPr>
          <w:rFonts w:ascii="仿宋" w:eastAsia="仿宋" w:hAnsi="仿宋" w:hint="eastAsia"/>
          <w:sz w:val="32"/>
          <w:szCs w:val="32"/>
        </w:rPr>
        <w:t>4</w:t>
      </w:r>
      <w:r w:rsidR="00AC7DFA">
        <w:rPr>
          <w:rFonts w:ascii="仿宋" w:eastAsia="仿宋" w:hAnsi="仿宋" w:hint="eastAsia"/>
          <w:sz w:val="32"/>
          <w:szCs w:val="32"/>
        </w:rPr>
        <w:t>），</w:t>
      </w:r>
      <w:r w:rsidR="00AC7DFA" w:rsidRPr="00081DDE">
        <w:rPr>
          <w:rFonts w:ascii="仿宋" w:eastAsia="仿宋" w:hAnsi="仿宋"/>
          <w:sz w:val="32"/>
          <w:szCs w:val="32"/>
        </w:rPr>
        <w:t>并报送</w:t>
      </w:r>
      <w:r w:rsidR="00AC7DFA">
        <w:rPr>
          <w:rFonts w:ascii="仿宋" w:eastAsia="仿宋" w:hAnsi="仿宋"/>
          <w:sz w:val="32"/>
          <w:szCs w:val="32"/>
        </w:rPr>
        <w:t>至</w:t>
      </w:r>
      <w:r w:rsidR="00AC7DFA" w:rsidRPr="00081DDE">
        <w:rPr>
          <w:rFonts w:ascii="仿宋" w:eastAsia="仿宋" w:hAnsi="仿宋"/>
          <w:sz w:val="32"/>
          <w:szCs w:val="32"/>
        </w:rPr>
        <w:t>中心教育管理部</w:t>
      </w:r>
      <w:r w:rsidR="00AC7DFA">
        <w:rPr>
          <w:rFonts w:ascii="仿宋" w:eastAsia="仿宋" w:hAnsi="仿宋"/>
          <w:sz w:val="32"/>
          <w:szCs w:val="32"/>
        </w:rPr>
        <w:t>指定邮箱</w:t>
      </w:r>
      <w:r w:rsidR="00AC7DFA" w:rsidRPr="00081DDE">
        <w:rPr>
          <w:rFonts w:ascii="仿宋" w:eastAsia="仿宋" w:hAnsi="仿宋"/>
          <w:sz w:val="32"/>
          <w:szCs w:val="32"/>
        </w:rPr>
        <w:t>，以便开展后续工作。</w:t>
      </w:r>
    </w:p>
    <w:p w:rsidR="00AC7DFA" w:rsidRDefault="00AC7DFA" w:rsidP="00AC7DF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24688D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）加强学习</w:t>
      </w:r>
      <w:r w:rsidRPr="00081DDE">
        <w:rPr>
          <w:rFonts w:ascii="仿宋" w:eastAsia="仿宋" w:hAnsi="仿宋" w:hint="eastAsia"/>
          <w:sz w:val="32"/>
          <w:szCs w:val="32"/>
        </w:rPr>
        <w:t>。各学校</w:t>
      </w:r>
      <w:r>
        <w:rPr>
          <w:rFonts w:ascii="仿宋" w:eastAsia="仿宋" w:hAnsi="仿宋" w:hint="eastAsia"/>
          <w:sz w:val="32"/>
          <w:szCs w:val="32"/>
        </w:rPr>
        <w:t>职能部门要</w:t>
      </w:r>
      <w:r w:rsidR="0024688D"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 w:hint="eastAsia"/>
          <w:sz w:val="32"/>
          <w:szCs w:val="32"/>
        </w:rPr>
        <w:t>学习</w:t>
      </w:r>
      <w:r w:rsidRPr="00081DDE">
        <w:rPr>
          <w:rFonts w:ascii="仿宋" w:eastAsia="仿宋" w:hAnsi="仿宋" w:hint="eastAsia"/>
          <w:sz w:val="32"/>
          <w:szCs w:val="32"/>
        </w:rPr>
        <w:t>领会</w:t>
      </w:r>
      <w:r>
        <w:rPr>
          <w:rFonts w:ascii="仿宋" w:eastAsia="仿宋" w:hAnsi="仿宋" w:hint="eastAsia"/>
          <w:sz w:val="32"/>
          <w:szCs w:val="32"/>
        </w:rPr>
        <w:t>教育部关于</w:t>
      </w:r>
      <w:r w:rsidRPr="00081DDE">
        <w:rPr>
          <w:rFonts w:ascii="仿宋" w:eastAsia="仿宋" w:hAnsi="仿宋" w:hint="eastAsia"/>
          <w:sz w:val="32"/>
          <w:szCs w:val="32"/>
        </w:rPr>
        <w:t>“基础教育精品课”</w:t>
      </w:r>
      <w:r>
        <w:rPr>
          <w:rFonts w:ascii="仿宋" w:eastAsia="仿宋" w:hAnsi="仿宋" w:hint="eastAsia"/>
          <w:sz w:val="32"/>
          <w:szCs w:val="32"/>
        </w:rPr>
        <w:t>相关文</w:t>
      </w:r>
      <w:r w:rsidRPr="00081DDE">
        <w:rPr>
          <w:rFonts w:ascii="仿宋" w:eastAsia="仿宋" w:hAnsi="仿宋" w:hint="eastAsia"/>
          <w:sz w:val="32"/>
          <w:szCs w:val="32"/>
        </w:rPr>
        <w:t>件精神，</w:t>
      </w:r>
      <w:r w:rsidRPr="00081DDE">
        <w:rPr>
          <w:rFonts w:ascii="仿宋" w:eastAsia="仿宋" w:hAnsi="仿宋"/>
          <w:sz w:val="32"/>
          <w:szCs w:val="32"/>
        </w:rPr>
        <w:t>加强教学理论和实践指导，</w:t>
      </w:r>
      <w:r w:rsidR="0024688D" w:rsidRPr="00081DDE">
        <w:rPr>
          <w:rFonts w:ascii="仿宋" w:eastAsia="仿宋" w:hAnsi="仿宋" w:hint="eastAsia"/>
          <w:sz w:val="32"/>
          <w:szCs w:val="32"/>
        </w:rPr>
        <w:t>鼓励、支持教师总结个人教学实践成果，凝练教学经验和方法，</w:t>
      </w:r>
      <w:r w:rsidR="00F003E5" w:rsidRPr="00081DDE">
        <w:rPr>
          <w:rFonts w:ascii="仿宋" w:eastAsia="仿宋" w:hAnsi="仿宋"/>
          <w:sz w:val="32"/>
          <w:szCs w:val="32"/>
        </w:rPr>
        <w:t>帮助教师有效利用信息技术和数字教学资源，</w:t>
      </w:r>
      <w:proofErr w:type="gramStart"/>
      <w:r w:rsidR="0024688D" w:rsidRPr="00081DDE">
        <w:rPr>
          <w:rFonts w:ascii="仿宋" w:eastAsia="仿宋" w:hAnsi="仿宋" w:hint="eastAsia"/>
          <w:sz w:val="32"/>
          <w:szCs w:val="32"/>
        </w:rPr>
        <w:t>参与微课设计</w:t>
      </w:r>
      <w:proofErr w:type="gramEnd"/>
      <w:r w:rsidR="0024688D" w:rsidRPr="00081DDE">
        <w:rPr>
          <w:rFonts w:ascii="仿宋" w:eastAsia="仿宋" w:hAnsi="仿宋" w:hint="eastAsia"/>
          <w:sz w:val="32"/>
          <w:szCs w:val="32"/>
        </w:rPr>
        <w:t>，</w:t>
      </w:r>
      <w:r w:rsidR="00F003E5" w:rsidRPr="00081DDE">
        <w:rPr>
          <w:rFonts w:ascii="仿宋" w:eastAsia="仿宋" w:hAnsi="仿宋" w:hint="eastAsia"/>
          <w:sz w:val="32"/>
          <w:szCs w:val="32"/>
        </w:rPr>
        <w:t>推进信息技术与教育教学深度融合</w:t>
      </w:r>
      <w:r w:rsidR="00F003E5"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为今后相关工作做好准备。</w:t>
      </w:r>
    </w:p>
    <w:p w:rsidR="000E6763" w:rsidRPr="00081DDE" w:rsidRDefault="000E6763" w:rsidP="000E676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81DDE">
        <w:rPr>
          <w:rFonts w:ascii="黑体" w:eastAsia="黑体" w:hAnsi="黑体" w:hint="eastAsia"/>
          <w:sz w:val="32"/>
          <w:szCs w:val="32"/>
        </w:rPr>
        <w:t>三、质量要求</w:t>
      </w:r>
    </w:p>
    <w:p w:rsidR="000E6763" w:rsidRPr="00081DDE" w:rsidRDefault="000E6763" w:rsidP="000E676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精品</w:t>
      </w:r>
      <w:proofErr w:type="gramStart"/>
      <w:r w:rsidRPr="00081DDE">
        <w:rPr>
          <w:rFonts w:ascii="仿宋" w:eastAsia="仿宋" w:hAnsi="仿宋" w:hint="eastAsia"/>
          <w:sz w:val="32"/>
          <w:szCs w:val="32"/>
        </w:rPr>
        <w:t>课以微课形式</w:t>
      </w:r>
      <w:proofErr w:type="gramEnd"/>
      <w:r w:rsidRPr="00081DDE">
        <w:rPr>
          <w:rFonts w:ascii="仿宋" w:eastAsia="仿宋" w:hAnsi="仿宋" w:hint="eastAsia"/>
          <w:sz w:val="32"/>
          <w:szCs w:val="32"/>
        </w:rPr>
        <w:t>呈现，</w:t>
      </w:r>
      <w:proofErr w:type="gramStart"/>
      <w:r w:rsidRPr="00081DDE">
        <w:rPr>
          <w:rFonts w:ascii="仿宋" w:eastAsia="仿宋" w:hAnsi="仿宋" w:hint="eastAsia"/>
          <w:sz w:val="32"/>
          <w:szCs w:val="32"/>
        </w:rPr>
        <w:t>包括微课视频</w:t>
      </w:r>
      <w:proofErr w:type="gramEnd"/>
      <w:r w:rsidRPr="00081DDE">
        <w:rPr>
          <w:rFonts w:ascii="仿宋" w:eastAsia="仿宋" w:hAnsi="仿宋" w:hint="eastAsia"/>
          <w:sz w:val="32"/>
          <w:szCs w:val="32"/>
        </w:rPr>
        <w:t>、教学设计、学</w:t>
      </w:r>
      <w:r w:rsidRPr="00081DDE">
        <w:rPr>
          <w:rFonts w:ascii="仿宋" w:eastAsia="仿宋" w:hAnsi="仿宋" w:hint="eastAsia"/>
          <w:sz w:val="32"/>
          <w:szCs w:val="32"/>
        </w:rPr>
        <w:lastRenderedPageBreak/>
        <w:t>习任务单、课件、作业练习和必要的实验演示，应符合以下基本要求。</w:t>
      </w:r>
    </w:p>
    <w:p w:rsidR="000E6763" w:rsidRPr="00081DDE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 xml:space="preserve">　　（一）坚持正确方向。贯彻党的教育方针，落实立德树人根本任务，尊重教育规律，体现素质教育导向，在意识形态、民族宗教、领土国界等关键问题上不能有偏差。</w:t>
      </w:r>
    </w:p>
    <w:p w:rsidR="000E6763" w:rsidRPr="00081DDE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 xml:space="preserve">　　（二）确保科学严谨。</w:t>
      </w:r>
      <w:r w:rsidRPr="0002015F">
        <w:rPr>
          <w:rFonts w:ascii="仿宋" w:eastAsia="仿宋" w:hAnsi="仿宋" w:hint="eastAsia"/>
          <w:b/>
          <w:sz w:val="32"/>
          <w:szCs w:val="32"/>
        </w:rPr>
        <w:t>严格依据国家课程标准和2022年秋季学期前最新修订的教材</w:t>
      </w:r>
      <w:r w:rsidRPr="00081DDE">
        <w:rPr>
          <w:rFonts w:ascii="仿宋" w:eastAsia="仿宋" w:hAnsi="仿宋" w:hint="eastAsia"/>
          <w:sz w:val="32"/>
          <w:szCs w:val="32"/>
        </w:rPr>
        <w:t>，保证学</w:t>
      </w:r>
      <w:bookmarkStart w:id="0" w:name="_GoBack"/>
      <w:bookmarkEnd w:id="0"/>
      <w:r w:rsidRPr="00081DDE">
        <w:rPr>
          <w:rFonts w:ascii="仿宋" w:eastAsia="仿宋" w:hAnsi="仿宋" w:hint="eastAsia"/>
          <w:sz w:val="32"/>
          <w:szCs w:val="32"/>
        </w:rPr>
        <w:t>科知识内容和授课语言的科学准确，保证情境素材的真实性、适切性和权威性。</w:t>
      </w:r>
    </w:p>
    <w:p w:rsidR="000E6763" w:rsidRPr="00081DDE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 xml:space="preserve">　　（三）突出课堂实效。体现新课程标准要求和学科教学改革方向，充分考虑学科性质和</w:t>
      </w:r>
      <w:proofErr w:type="gramStart"/>
      <w:r w:rsidRPr="00081DDE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Pr="00081DDE">
        <w:rPr>
          <w:rFonts w:ascii="仿宋" w:eastAsia="仿宋" w:hAnsi="仿宋" w:hint="eastAsia"/>
          <w:sz w:val="32"/>
          <w:szCs w:val="32"/>
        </w:rPr>
        <w:t>同学</w:t>
      </w:r>
      <w:proofErr w:type="gramStart"/>
      <w:r w:rsidRPr="00081DDE">
        <w:rPr>
          <w:rFonts w:ascii="仿宋" w:eastAsia="仿宋" w:hAnsi="仿宋" w:hint="eastAsia"/>
          <w:sz w:val="32"/>
          <w:szCs w:val="32"/>
        </w:rPr>
        <w:t>段学生</w:t>
      </w:r>
      <w:proofErr w:type="gramEnd"/>
      <w:r w:rsidRPr="00081DDE">
        <w:rPr>
          <w:rFonts w:ascii="仿宋" w:eastAsia="仿宋" w:hAnsi="仿宋" w:hint="eastAsia"/>
          <w:sz w:val="32"/>
          <w:szCs w:val="32"/>
        </w:rPr>
        <w:t>学习特点，有效解决课堂教学的重点、难点问题，注重发挥学科德育功能和综合育人功能。</w:t>
      </w:r>
    </w:p>
    <w:p w:rsidR="000E6763" w:rsidRPr="00081DDE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 xml:space="preserve">　　（四）注重制作规范。教学目标明确、教学过程完整、教学资源充足、摄制技术规范（见附件</w:t>
      </w:r>
      <w:r w:rsidR="00F003E5">
        <w:rPr>
          <w:rFonts w:ascii="仿宋" w:eastAsia="仿宋" w:hAnsi="仿宋"/>
          <w:sz w:val="32"/>
          <w:szCs w:val="32"/>
        </w:rPr>
        <w:t>2</w:t>
      </w:r>
      <w:r w:rsidRPr="00081DDE">
        <w:rPr>
          <w:rFonts w:ascii="仿宋" w:eastAsia="仿宋" w:hAnsi="仿宋" w:hint="eastAsia"/>
          <w:sz w:val="32"/>
          <w:szCs w:val="32"/>
        </w:rPr>
        <w:t>），语言、文字、符号、单位等使用要符合规范，精品课（除外语课程外）应使用国家通用语言文字，不得有任何广告。</w:t>
      </w:r>
    </w:p>
    <w:p w:rsidR="00F003E5" w:rsidRPr="00081DDE" w:rsidRDefault="000E6763" w:rsidP="0002015F">
      <w:pPr>
        <w:spacing w:line="560" w:lineRule="exact"/>
        <w:ind w:firstLine="630"/>
        <w:rPr>
          <w:rFonts w:ascii="仿宋" w:eastAsia="仿宋" w:hAnsi="仿宋" w:hint="eastAsia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（五）保证内容原创。精品</w:t>
      </w:r>
      <w:proofErr w:type="gramStart"/>
      <w:r w:rsidRPr="00081DDE">
        <w:rPr>
          <w:rFonts w:ascii="仿宋" w:eastAsia="仿宋" w:hAnsi="仿宋" w:hint="eastAsia"/>
          <w:sz w:val="32"/>
          <w:szCs w:val="32"/>
        </w:rPr>
        <w:t>课必须</w:t>
      </w:r>
      <w:proofErr w:type="gramEnd"/>
      <w:r w:rsidRPr="00081DDE">
        <w:rPr>
          <w:rFonts w:ascii="仿宋" w:eastAsia="仿宋" w:hAnsi="仿宋" w:hint="eastAsia"/>
          <w:sz w:val="32"/>
          <w:szCs w:val="32"/>
        </w:rPr>
        <w:t>是教师本人教学实践中所积累的典型教学成果，不得冒名顶替，严禁抄袭，引用资料须注明出处和原作者。</w:t>
      </w:r>
    </w:p>
    <w:p w:rsidR="000E6763" w:rsidRDefault="000E6763" w:rsidP="000E676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联系方式：</w:t>
      </w:r>
    </w:p>
    <w:p w:rsidR="000E6763" w:rsidRPr="00081DDE" w:rsidRDefault="000E6763" w:rsidP="000E676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安文华，电话：</w:t>
      </w:r>
      <w:r w:rsidRPr="00081DDE">
        <w:rPr>
          <w:rFonts w:ascii="仿宋" w:eastAsia="仿宋" w:hAnsi="仿宋"/>
          <w:sz w:val="32"/>
          <w:szCs w:val="32"/>
        </w:rPr>
        <w:t>86978192</w:t>
      </w:r>
      <w:r w:rsidRPr="00081DDE">
        <w:rPr>
          <w:rFonts w:ascii="仿宋" w:eastAsia="仿宋" w:hAnsi="仿宋" w:hint="eastAsia"/>
          <w:sz w:val="32"/>
          <w:szCs w:val="32"/>
        </w:rPr>
        <w:t>，电子邮箱：</w:t>
      </w:r>
      <w:r w:rsidRPr="00081DDE">
        <w:rPr>
          <w:rFonts w:ascii="仿宋" w:eastAsia="仿宋" w:hAnsi="仿宋"/>
          <w:sz w:val="32"/>
          <w:szCs w:val="32"/>
        </w:rPr>
        <w:t>jys414</w:t>
      </w:r>
      <w:r w:rsidR="0018595D">
        <w:rPr>
          <w:rFonts w:ascii="仿宋" w:eastAsia="仿宋" w:hAnsi="仿宋" w:hint="eastAsia"/>
          <w:sz w:val="32"/>
          <w:szCs w:val="32"/>
        </w:rPr>
        <w:t>@163.com</w:t>
      </w:r>
    </w:p>
    <w:p w:rsidR="00F003E5" w:rsidRPr="00081DDE" w:rsidRDefault="00F003E5" w:rsidP="000E676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0E6763" w:rsidRDefault="000E6763" w:rsidP="000E6763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附件：</w:t>
      </w:r>
      <w:r w:rsidRPr="00081DDE">
        <w:rPr>
          <w:rFonts w:ascii="仿宋" w:eastAsia="仿宋" w:hAnsi="仿宋"/>
          <w:sz w:val="32"/>
          <w:szCs w:val="32"/>
        </w:rPr>
        <w:t>1</w:t>
      </w:r>
      <w:r w:rsidR="009C4B6A">
        <w:rPr>
          <w:rFonts w:ascii="仿宋" w:eastAsia="仿宋" w:hAnsi="仿宋" w:hint="eastAsia"/>
          <w:sz w:val="32"/>
          <w:szCs w:val="32"/>
        </w:rPr>
        <w:t>.</w:t>
      </w:r>
      <w:r w:rsidRPr="00081DDE">
        <w:rPr>
          <w:rFonts w:ascii="仿宋" w:eastAsia="仿宋" w:hAnsi="仿宋" w:hint="eastAsia"/>
          <w:sz w:val="32"/>
          <w:szCs w:val="32"/>
        </w:rPr>
        <w:t>石油普教中心“基础教育精品课”推荐名额分配表</w:t>
      </w:r>
    </w:p>
    <w:p w:rsidR="000E6763" w:rsidRPr="00081DDE" w:rsidRDefault="000E6763" w:rsidP="000E6763">
      <w:pPr>
        <w:spacing w:line="560" w:lineRule="exact"/>
        <w:ind w:firstLineChars="500" w:firstLine="1600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lastRenderedPageBreak/>
        <w:t>2.精品</w:t>
      </w:r>
      <w:proofErr w:type="gramStart"/>
      <w:r w:rsidRPr="00081DDE">
        <w:rPr>
          <w:rFonts w:ascii="仿宋" w:eastAsia="仿宋" w:hAnsi="仿宋" w:hint="eastAsia"/>
          <w:sz w:val="32"/>
          <w:szCs w:val="32"/>
        </w:rPr>
        <w:t>课制作</w:t>
      </w:r>
      <w:proofErr w:type="gramEnd"/>
      <w:r w:rsidRPr="00081DDE">
        <w:rPr>
          <w:rFonts w:ascii="仿宋" w:eastAsia="仿宋" w:hAnsi="仿宋" w:hint="eastAsia"/>
          <w:sz w:val="32"/>
          <w:szCs w:val="32"/>
        </w:rPr>
        <w:t>要求</w:t>
      </w:r>
    </w:p>
    <w:p w:rsidR="000E6763" w:rsidRPr="00081DDE" w:rsidRDefault="000E6763" w:rsidP="000E6763">
      <w:pPr>
        <w:spacing w:line="560" w:lineRule="exact"/>
        <w:ind w:firstLineChars="500" w:firstLine="1600"/>
        <w:rPr>
          <w:rFonts w:ascii="仿宋" w:eastAsia="仿宋" w:hAnsi="仿宋"/>
          <w:sz w:val="32"/>
          <w:szCs w:val="32"/>
        </w:rPr>
      </w:pPr>
      <w:r w:rsidRPr="00081DDE">
        <w:rPr>
          <w:rFonts w:ascii="仿宋" w:eastAsia="仿宋" w:hAnsi="仿宋" w:hint="eastAsia"/>
          <w:sz w:val="32"/>
          <w:szCs w:val="32"/>
        </w:rPr>
        <w:t>3.精品</w:t>
      </w:r>
      <w:proofErr w:type="gramStart"/>
      <w:r w:rsidRPr="00081DDE">
        <w:rPr>
          <w:rFonts w:ascii="仿宋" w:eastAsia="仿宋" w:hAnsi="仿宋" w:hint="eastAsia"/>
          <w:sz w:val="32"/>
          <w:szCs w:val="32"/>
        </w:rPr>
        <w:t>课评价</w:t>
      </w:r>
      <w:proofErr w:type="gramEnd"/>
      <w:r w:rsidRPr="00081DDE">
        <w:rPr>
          <w:rFonts w:ascii="仿宋" w:eastAsia="仿宋" w:hAnsi="仿宋" w:hint="eastAsia"/>
          <w:sz w:val="32"/>
          <w:szCs w:val="32"/>
        </w:rPr>
        <w:t>指标</w:t>
      </w:r>
    </w:p>
    <w:p w:rsidR="000E6763" w:rsidRPr="00081DDE" w:rsidRDefault="00465614" w:rsidP="00465614">
      <w:pPr>
        <w:spacing w:line="560" w:lineRule="exact"/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.“基础教育精品课”推荐汇总表</w:t>
      </w:r>
    </w:p>
    <w:p w:rsidR="000E6763" w:rsidRDefault="000E6763" w:rsidP="000E6763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465614" w:rsidRDefault="00465614" w:rsidP="000E6763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0E6763" w:rsidRPr="00D21B8D" w:rsidRDefault="000E6763" w:rsidP="000E6763">
      <w:pPr>
        <w:spacing w:line="540" w:lineRule="exact"/>
        <w:ind w:firstLineChars="1096" w:firstLine="3507"/>
        <w:rPr>
          <w:rFonts w:ascii="仿宋" w:eastAsia="仿宋" w:hAnsi="仿宋"/>
          <w:sz w:val="32"/>
          <w:szCs w:val="32"/>
        </w:rPr>
      </w:pPr>
      <w:r w:rsidRPr="00D21B8D">
        <w:rPr>
          <w:rFonts w:ascii="仿宋" w:eastAsia="仿宋" w:hAnsi="仿宋" w:hint="eastAsia"/>
          <w:sz w:val="32"/>
          <w:szCs w:val="32"/>
        </w:rPr>
        <w:t>陕西石油普通教育管理移交中心</w:t>
      </w:r>
    </w:p>
    <w:p w:rsidR="000E6763" w:rsidRDefault="000E6763" w:rsidP="000E6763">
      <w:pPr>
        <w:spacing w:line="54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D21B8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二○二二年九月</w:t>
      </w:r>
      <w:r w:rsidR="00C3364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二十七</w:t>
      </w:r>
      <w:r w:rsidRPr="00D21B8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003E5" w:rsidRDefault="00F003E5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003E5" w:rsidRDefault="00F003E5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2015F" w:rsidRDefault="0002015F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2015F" w:rsidRDefault="0002015F" w:rsidP="000E676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0E6763" w:rsidRPr="000E6763" w:rsidRDefault="000E6763" w:rsidP="000E6763">
      <w:pPr>
        <w:spacing w:line="560" w:lineRule="exact"/>
        <w:rPr>
          <w:rFonts w:ascii="黑体" w:eastAsia="黑体" w:hAnsi="黑体"/>
          <w:sz w:val="32"/>
          <w:szCs w:val="32"/>
        </w:rPr>
      </w:pPr>
      <w:r w:rsidRPr="000E6763">
        <w:rPr>
          <w:rFonts w:ascii="黑体" w:eastAsia="黑体" w:hAnsi="黑体" w:hint="eastAsia"/>
          <w:sz w:val="32"/>
          <w:szCs w:val="32"/>
        </w:rPr>
        <w:lastRenderedPageBreak/>
        <w:t>附件1</w:t>
      </w: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E6763" w:rsidRPr="003B1A83" w:rsidRDefault="000E6763" w:rsidP="000E6763">
      <w:pPr>
        <w:spacing w:line="56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3B1A83">
        <w:rPr>
          <w:rFonts w:ascii="方正小标宋简体" w:eastAsia="方正小标宋简体" w:hAnsi="仿宋" w:hint="eastAsia"/>
          <w:sz w:val="36"/>
          <w:szCs w:val="36"/>
        </w:rPr>
        <w:t>石油普教中心“基础教育精品课”推荐名额分配表</w:t>
      </w:r>
    </w:p>
    <w:p w:rsidR="000E6763" w:rsidRDefault="000E6763" w:rsidP="000E6763">
      <w:pPr>
        <w:spacing w:line="560" w:lineRule="exact"/>
        <w:rPr>
          <w:rFonts w:ascii="仿宋" w:eastAsia="仿宋" w:hAnsi="仿宋"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7"/>
        <w:gridCol w:w="2759"/>
        <w:gridCol w:w="1386"/>
        <w:gridCol w:w="1387"/>
        <w:gridCol w:w="1248"/>
        <w:gridCol w:w="1325"/>
      </w:tblGrid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3646">
              <w:rPr>
                <w:rFonts w:ascii="宋体" w:hAnsi="宋体" w:hint="eastAsia"/>
                <w:b/>
                <w:szCs w:val="21"/>
              </w:rPr>
              <w:t>小学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3646">
              <w:rPr>
                <w:rFonts w:ascii="宋体" w:hAnsi="宋体" w:hint="eastAsia"/>
                <w:b/>
                <w:szCs w:val="21"/>
              </w:rPr>
              <w:t>初中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3646">
              <w:rPr>
                <w:rFonts w:ascii="宋体" w:hAnsi="宋体" w:hint="eastAsia"/>
                <w:b/>
                <w:szCs w:val="21"/>
              </w:rPr>
              <w:t>高中</w:t>
            </w: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3646">
              <w:rPr>
                <w:rFonts w:ascii="宋体" w:hAnsi="宋体" w:hint="eastAsia"/>
                <w:b/>
                <w:szCs w:val="21"/>
              </w:rPr>
              <w:t>合计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西安市第六十六中学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长庆二中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长庆八中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咸阳长庆子第学校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泾河工业区中心学校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长庆未央</w:t>
            </w:r>
            <w:proofErr w:type="gramStart"/>
            <w:r w:rsidRPr="00C33646">
              <w:rPr>
                <w:rFonts w:ascii="宋体" w:hAnsi="宋体" w:hint="eastAsia"/>
                <w:szCs w:val="21"/>
              </w:rPr>
              <w:t>湖学校</w:t>
            </w:r>
            <w:proofErr w:type="gramEnd"/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咸阳长庆子第学校礼泉分校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0E6763" w:rsidRPr="00C33646" w:rsidTr="00604769">
        <w:tc>
          <w:tcPr>
            <w:tcW w:w="421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835" w:type="dxa"/>
          </w:tcPr>
          <w:p w:rsidR="000E6763" w:rsidRPr="00C33646" w:rsidRDefault="000E6763" w:rsidP="00604769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长庆泾渭小学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0E6763" w:rsidRPr="00C33646" w:rsidTr="00604769">
        <w:tc>
          <w:tcPr>
            <w:tcW w:w="3256" w:type="dxa"/>
            <w:gridSpan w:val="2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417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18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75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354" w:type="dxa"/>
          </w:tcPr>
          <w:p w:rsidR="000E6763" w:rsidRPr="00C33646" w:rsidRDefault="000E6763" w:rsidP="0060476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C33646">
              <w:rPr>
                <w:rFonts w:ascii="宋体" w:hAnsi="宋体" w:hint="eastAsia"/>
                <w:szCs w:val="21"/>
              </w:rPr>
              <w:t>1</w:t>
            </w:r>
            <w:r w:rsidRPr="00C33646">
              <w:rPr>
                <w:rFonts w:ascii="宋体" w:hAnsi="宋体"/>
                <w:szCs w:val="21"/>
              </w:rPr>
              <w:t>4</w:t>
            </w:r>
          </w:p>
        </w:tc>
      </w:tr>
    </w:tbl>
    <w:p w:rsidR="000E6763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0E6763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0E6763" w:rsidRPr="00081DDE" w:rsidRDefault="000E6763" w:rsidP="000E6763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C20833" w:rsidRPr="00736E05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765ABA" w:rsidRDefault="00765ABA" w:rsidP="003123EE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450A3C" w:rsidRPr="000E6763" w:rsidRDefault="000E6763" w:rsidP="000A5BF3">
      <w:pPr>
        <w:spacing w:line="58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0E6763">
        <w:rPr>
          <w:rFonts w:ascii="黑体" w:eastAsia="黑体" w:hAnsi="黑体" w:cs="宋体"/>
          <w:color w:val="000000"/>
          <w:kern w:val="0"/>
          <w:sz w:val="32"/>
          <w:szCs w:val="32"/>
        </w:rPr>
        <w:lastRenderedPageBreak/>
        <w:t>附件</w:t>
      </w:r>
      <w:r w:rsidRPr="000E6763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2</w:t>
      </w:r>
    </w:p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763" w:rsidRPr="009C4B6A" w:rsidRDefault="000E6763" w:rsidP="000E67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9C4B6A">
        <w:rPr>
          <w:rFonts w:ascii="方正小标宋简体" w:eastAsia="方正小标宋简体" w:hAnsi="方正小标宋简体" w:cs="方正小标宋简体" w:hint="eastAsia"/>
          <w:sz w:val="36"/>
          <w:szCs w:val="36"/>
        </w:rPr>
        <w:t>精品</w:t>
      </w:r>
      <w:proofErr w:type="gramStart"/>
      <w:r w:rsidRPr="009C4B6A">
        <w:rPr>
          <w:rFonts w:ascii="方正小标宋简体" w:eastAsia="方正小标宋简体" w:hAnsi="方正小标宋简体" w:cs="方正小标宋简体" w:hint="eastAsia"/>
          <w:sz w:val="36"/>
          <w:szCs w:val="36"/>
        </w:rPr>
        <w:t>课制作</w:t>
      </w:r>
      <w:proofErr w:type="gramEnd"/>
      <w:r w:rsidRPr="009C4B6A">
        <w:rPr>
          <w:rFonts w:ascii="方正小标宋简体" w:eastAsia="方正小标宋简体" w:hAnsi="方正小标宋简体" w:cs="方正小标宋简体" w:hint="eastAsia"/>
          <w:sz w:val="36"/>
          <w:szCs w:val="36"/>
        </w:rPr>
        <w:t>要求</w:t>
      </w:r>
    </w:p>
    <w:p w:rsidR="000E6763" w:rsidRDefault="000E6763" w:rsidP="000E67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精品课内容</w:t>
      </w:r>
      <w:r>
        <w:rPr>
          <w:rFonts w:ascii="仿宋_GB2312" w:eastAsia="仿宋_GB2312" w:hAnsi="仿宋_GB2312" w:cs="仿宋_GB2312"/>
          <w:sz w:val="32"/>
          <w:szCs w:val="32"/>
        </w:rPr>
        <w:t>应</w:t>
      </w:r>
      <w:r>
        <w:rPr>
          <w:rFonts w:ascii="仿宋_GB2312" w:eastAsia="仿宋_GB2312" w:hAnsi="仿宋_GB2312" w:cs="仿宋_GB2312" w:hint="eastAsia"/>
          <w:sz w:val="32"/>
          <w:szCs w:val="32"/>
        </w:rPr>
        <w:t>为教育部审定的中小学各年级各学科教材中的具体</w:t>
      </w:r>
      <w:r>
        <w:rPr>
          <w:rFonts w:ascii="仿宋_GB2312" w:eastAsia="仿宋_GB2312" w:hAnsi="仿宋_GB2312" w:cs="仿宋_GB2312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sz w:val="32"/>
          <w:szCs w:val="32"/>
        </w:rPr>
        <w:t>课（节）所含知识（可选择的课程以</w:t>
      </w:r>
      <w:r>
        <w:rPr>
          <w:rFonts w:ascii="仿宋_GB2312" w:eastAsia="仿宋_GB2312" w:hAnsi="仿宋_GB2312" w:cs="仿宋_GB2312"/>
          <w:sz w:val="32"/>
          <w:szCs w:val="32"/>
        </w:rPr>
        <w:t>平台公布的课程节点为准</w:t>
      </w:r>
      <w:r>
        <w:rPr>
          <w:rFonts w:ascii="仿宋_GB2312" w:eastAsia="仿宋_GB2312" w:hAnsi="仿宋_GB2312" w:cs="仿宋_GB2312" w:hint="eastAsia"/>
          <w:sz w:val="32"/>
          <w:szCs w:val="32"/>
        </w:rPr>
        <w:t>）。一课（节）如</w:t>
      </w:r>
      <w:r>
        <w:rPr>
          <w:rFonts w:ascii="仿宋_GB2312" w:eastAsia="仿宋_GB2312" w:hAnsi="仿宋_GB2312" w:cs="仿宋_GB2312"/>
          <w:sz w:val="32"/>
          <w:szCs w:val="32"/>
        </w:rPr>
        <w:t>有</w:t>
      </w:r>
      <w:r>
        <w:rPr>
          <w:rFonts w:ascii="仿宋_GB2312" w:eastAsia="仿宋_GB2312" w:hAnsi="仿宋_GB2312" w:cs="仿宋_GB2312" w:hint="eastAsia"/>
          <w:sz w:val="32"/>
          <w:szCs w:val="32"/>
        </w:rPr>
        <w:t>多个课时，需分别</w:t>
      </w:r>
      <w:r>
        <w:rPr>
          <w:rFonts w:ascii="仿宋_GB2312" w:eastAsia="仿宋_GB2312" w:hAnsi="仿宋_GB2312" w:cs="仿宋_GB2312"/>
          <w:sz w:val="32"/>
          <w:szCs w:val="32"/>
        </w:rPr>
        <w:t>制作多个</w:t>
      </w:r>
      <w:r>
        <w:rPr>
          <w:rFonts w:ascii="仿宋_GB2312" w:eastAsia="仿宋_GB2312" w:hAnsi="仿宋_GB2312" w:cs="仿宋_GB2312" w:hint="eastAsia"/>
          <w:sz w:val="32"/>
          <w:szCs w:val="32"/>
        </w:rPr>
        <w:t>微课，最多不超过</w:t>
      </w:r>
      <w:r>
        <w:rPr>
          <w:rFonts w:eastAsia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个课时。每</w:t>
      </w:r>
      <w:r>
        <w:rPr>
          <w:rFonts w:ascii="仿宋_GB2312" w:eastAsia="仿宋_GB2312" w:hAnsi="仿宋_GB2312" w:cs="仿宋_GB2312"/>
          <w:sz w:val="32"/>
          <w:szCs w:val="32"/>
        </w:rPr>
        <w:t>课时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微课包括微课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视频、教学设计、学习任务单、课件、作业练习等，如有实验内容，可提供实验视频。相关模板可从</w:t>
      </w:r>
      <w:r>
        <w:rPr>
          <w:rFonts w:ascii="仿宋_GB2312" w:eastAsia="仿宋_GB2312" w:hAnsi="仿宋_GB2312" w:cs="仿宋_GB2312"/>
          <w:sz w:val="32"/>
          <w:szCs w:val="32"/>
        </w:rPr>
        <w:t>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下载。</w:t>
      </w:r>
    </w:p>
    <w:p w:rsidR="000E6763" w:rsidRDefault="000E6763" w:rsidP="000E6763">
      <w:pPr>
        <w:pStyle w:val="a9"/>
        <w:spacing w:before="0" w:after="0" w:line="600" w:lineRule="exact"/>
        <w:ind w:firstLineChars="200" w:firstLine="640"/>
        <w:jc w:val="left"/>
        <w:rPr>
          <w:rFonts w:ascii="黑体" w:eastAsia="黑体" w:hAnsi="黑体" w:cs="黑体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一、</w:t>
      </w:r>
      <w:proofErr w:type="gramStart"/>
      <w:r>
        <w:rPr>
          <w:rFonts w:ascii="黑体" w:eastAsia="黑体" w:hAnsi="黑体" w:cs="黑体" w:hint="eastAsia"/>
          <w:b w:val="0"/>
          <w:bCs w:val="0"/>
        </w:rPr>
        <w:t>微课视频</w:t>
      </w:r>
      <w:proofErr w:type="gramEnd"/>
    </w:p>
    <w:p w:rsidR="000E6763" w:rsidRDefault="000E6763" w:rsidP="000E67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微课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视频</w:t>
      </w:r>
      <w:proofErr w:type="gramEnd"/>
      <w:r>
        <w:rPr>
          <w:rFonts w:ascii="仿宋_GB2312" w:eastAsia="仿宋_GB2312" w:hAnsi="仿宋_GB2312" w:cs="仿宋_GB2312"/>
          <w:kern w:val="0"/>
          <w:sz w:val="32"/>
          <w:szCs w:val="32"/>
        </w:rPr>
        <w:t>应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采用“教师讲解+多媒体大屏”的形式，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适当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呈现授课教师画面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增强教学的交互性和画面的可视性。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单个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微课视频</w:t>
      </w:r>
      <w:proofErr w:type="gramEnd"/>
      <w:r>
        <w:rPr>
          <w:rFonts w:ascii="仿宋_GB2312" w:eastAsia="仿宋_GB2312" w:hAnsi="仿宋_GB2312" w:cs="仿宋_GB2312"/>
          <w:kern w:val="0"/>
          <w:sz w:val="32"/>
          <w:szCs w:val="32"/>
        </w:rPr>
        <w:t>时长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：小学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钟、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中学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分钟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。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微课视频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应包含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片头，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时长</w:t>
      </w:r>
      <w:r>
        <w:rPr>
          <w:rFonts w:eastAsia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秒，文字信息包括：教材版本、学科、年级、课名、主讲教师等信息。录制环境安静无噪音，光照充足均匀，教师语言规范，声音响亮。视频画面的比例为</w:t>
      </w:r>
      <w:r>
        <w:rPr>
          <w:rFonts w:eastAsia="仿宋_GB2312" w:hint="eastAsia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∶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，大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小不超过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G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编码格式</w:t>
      </w:r>
      <w:r>
        <w:rPr>
          <w:rFonts w:eastAsia="仿宋_GB2312" w:hint="eastAsia"/>
          <w:sz w:val="32"/>
          <w:szCs w:val="32"/>
        </w:rPr>
        <w:t>H.264/25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帧，分辨率</w:t>
      </w:r>
      <w:r>
        <w:rPr>
          <w:rFonts w:eastAsia="仿宋_GB2312" w:hint="eastAsia"/>
          <w:sz w:val="32"/>
          <w:szCs w:val="32"/>
        </w:rPr>
        <w:t>1920*1080P</w:t>
      </w:r>
      <w:r>
        <w:rPr>
          <w:rFonts w:eastAsia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码率</w:t>
      </w:r>
      <w:r>
        <w:rPr>
          <w:rFonts w:eastAsia="仿宋_GB2312" w:hint="eastAsia"/>
          <w:sz w:val="32"/>
          <w:szCs w:val="32"/>
        </w:rPr>
        <w:t>8Mbps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，音频</w:t>
      </w:r>
      <w:r>
        <w:rPr>
          <w:rFonts w:eastAsia="仿宋_GB2312" w:hint="eastAsia"/>
          <w:sz w:val="32"/>
          <w:szCs w:val="32"/>
        </w:rPr>
        <w:t>ACC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编码、码率</w:t>
      </w:r>
      <w:r>
        <w:rPr>
          <w:rFonts w:eastAsia="仿宋_GB2312" w:hint="eastAsia"/>
          <w:sz w:val="32"/>
          <w:szCs w:val="32"/>
        </w:rPr>
        <w:t>128Kbps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。鼓励教师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对微课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视频</w:t>
      </w:r>
      <w:proofErr w:type="gramEnd"/>
      <w:r>
        <w:rPr>
          <w:rFonts w:ascii="仿宋_GB2312" w:eastAsia="仿宋_GB2312" w:hAnsi="仿宋_GB2312" w:cs="仿宋_GB2312"/>
          <w:kern w:val="0"/>
          <w:sz w:val="32"/>
          <w:szCs w:val="32"/>
        </w:rPr>
        <w:t>文件进行后期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编制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可根据教学内容要求适当调整屏幕大小，布局美观大方。实验视频应多角度清晰呈现教师进行实验操作讲解、演示的画面及相关实验现象，可简单介绍</w:t>
      </w:r>
      <w:r>
        <w:rPr>
          <w:rFonts w:asciiTheme="minorHAnsi" w:eastAsia="仿宋_GB2312" w:hAnsiTheme="minorHAnsi" w:cs="仿宋_GB2312" w:hint="eastAsia"/>
          <w:sz w:val="32"/>
          <w:szCs w:val="32"/>
        </w:rPr>
        <w:t>实验目的、设计思路及创新点、实验原理、</w:t>
      </w:r>
      <w:r>
        <w:rPr>
          <w:rFonts w:ascii="仿宋_GB2312" w:eastAsia="仿宋_GB2312" w:hAnsi="仿宋_GB2312" w:cs="仿宋_GB2312" w:hint="eastAsia"/>
          <w:sz w:val="32"/>
          <w:szCs w:val="32"/>
        </w:rPr>
        <w:t>教学装备与教学融合性分析等。</w:t>
      </w:r>
    </w:p>
    <w:p w:rsidR="000E6763" w:rsidRDefault="000E6763" w:rsidP="000E6763">
      <w:pPr>
        <w:pStyle w:val="a9"/>
        <w:spacing w:before="0" w:after="0" w:line="600" w:lineRule="exact"/>
        <w:ind w:firstLineChars="200" w:firstLine="640"/>
        <w:jc w:val="left"/>
        <w:rPr>
          <w:rFonts w:ascii="黑体" w:eastAsia="黑体" w:hAnsi="黑体" w:cs="黑体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lastRenderedPageBreak/>
        <w:t>二、课件</w:t>
      </w:r>
    </w:p>
    <w:p w:rsidR="000E6763" w:rsidRDefault="000E6763" w:rsidP="000E6763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课件及其嵌入的媒体素材应确保内容清晰无误，界面设计简明、布局合理、重点突出，风格统一。引用地图应使用教材上的地图并标明出处，格式为：地图出自</w:t>
      </w:r>
      <w:r>
        <w:rPr>
          <w:rFonts w:eastAsia="仿宋_GB2312" w:hint="eastAsia"/>
          <w:sz w:val="32"/>
          <w:szCs w:val="32"/>
        </w:rPr>
        <w:t>xxx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（教材名，出版社，版本，第</w:t>
      </w:r>
      <w:r>
        <w:rPr>
          <w:rFonts w:eastAsia="仿宋_GB2312" w:hint="eastAsia"/>
          <w:sz w:val="32"/>
          <w:szCs w:val="32"/>
        </w:rPr>
        <w:t>x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页）。</w:t>
      </w:r>
    </w:p>
    <w:p w:rsidR="000E6763" w:rsidRDefault="000E6763" w:rsidP="000E6763">
      <w:pPr>
        <w:pStyle w:val="a9"/>
        <w:spacing w:before="0" w:after="0" w:line="600" w:lineRule="exact"/>
        <w:ind w:firstLineChars="200" w:firstLine="640"/>
        <w:jc w:val="left"/>
        <w:rPr>
          <w:rFonts w:ascii="黑体" w:eastAsia="黑体" w:hAnsi="黑体" w:cs="黑体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三、其他文档</w:t>
      </w:r>
    </w:p>
    <w:p w:rsidR="000E6763" w:rsidRDefault="000E6763" w:rsidP="000E6763">
      <w:pPr>
        <w:spacing w:line="600" w:lineRule="exact"/>
        <w:ind w:leftChars="304" w:left="638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教学设计、学习任务单、作业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练习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等以文本的形式呈现。</w:t>
      </w:r>
    </w:p>
    <w:p w:rsidR="000E6763" w:rsidRDefault="000E6763" w:rsidP="000E6763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教学设计应至少包含教学目标、教学内容和教学过程等。教学目标符合课程标准要求、学科教学指导意见和教学实际情况。教学内容要充分利用已有的课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例研究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成果，着重分析本课重点与难点。教学过程包含必要的教学环节，层次清晰，体现多样化教学方式。</w:t>
      </w:r>
    </w:p>
    <w:p w:rsidR="000E6763" w:rsidRDefault="000E6763" w:rsidP="000E6763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习任务单内容应包括学习目标、学习任务、学习准备、学习方式和环节以及配套学习资源推荐（包括教科书相关内容阅读及其他学习资源）等。作业练习应与学习目标相一致，建议设计多样化的作业任务，除适量的纸笔练习题（需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附答案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）外，可布置绘图、调研报告、手抄报、课后实践活动等任务。</w:t>
      </w:r>
    </w:p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763" w:rsidRPr="000E6763" w:rsidRDefault="000E6763" w:rsidP="000E6763">
      <w:pPr>
        <w:spacing w:line="58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0E6763">
        <w:rPr>
          <w:rFonts w:ascii="黑体" w:eastAsia="黑体" w:hAnsi="黑体" w:cs="宋体"/>
          <w:color w:val="000000"/>
          <w:kern w:val="0"/>
          <w:sz w:val="32"/>
          <w:szCs w:val="32"/>
        </w:rPr>
        <w:lastRenderedPageBreak/>
        <w:t>附件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3</w:t>
      </w:r>
    </w:p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763" w:rsidRPr="009C4B6A" w:rsidRDefault="000E6763" w:rsidP="000E67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9C4B6A">
        <w:rPr>
          <w:rFonts w:ascii="方正小标宋简体" w:eastAsia="方正小标宋简体" w:hAnsi="方正小标宋简体" w:cs="方正小标宋简体" w:hint="eastAsia"/>
          <w:sz w:val="36"/>
          <w:szCs w:val="36"/>
        </w:rPr>
        <w:t>精品</w:t>
      </w:r>
      <w:proofErr w:type="gramStart"/>
      <w:r w:rsidRPr="009C4B6A">
        <w:rPr>
          <w:rFonts w:ascii="方正小标宋简体" w:eastAsia="方正小标宋简体" w:hAnsi="方正小标宋简体" w:cs="方正小标宋简体" w:hint="eastAsia"/>
          <w:sz w:val="36"/>
          <w:szCs w:val="36"/>
        </w:rPr>
        <w:t>课评价</w:t>
      </w:r>
      <w:proofErr w:type="gramEnd"/>
      <w:r w:rsidRPr="009C4B6A">
        <w:rPr>
          <w:rFonts w:ascii="方正小标宋简体" w:eastAsia="方正小标宋简体" w:hAnsi="方正小标宋简体" w:cs="方正小标宋简体" w:hint="eastAsia"/>
          <w:sz w:val="36"/>
          <w:szCs w:val="36"/>
        </w:rPr>
        <w:t>指标</w:t>
      </w:r>
    </w:p>
    <w:p w:rsidR="000E6763" w:rsidRDefault="000E6763" w:rsidP="000E6763">
      <w:pPr>
        <w:pStyle w:val="a9"/>
        <w:rPr>
          <w:sz w:val="15"/>
          <w:szCs w:val="15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034"/>
        <w:gridCol w:w="1447"/>
        <w:gridCol w:w="5144"/>
        <w:gridCol w:w="897"/>
      </w:tblGrid>
      <w:tr w:rsidR="000E6763" w:rsidTr="000E6763">
        <w:trPr>
          <w:trHeight w:val="418"/>
          <w:jc w:val="center"/>
        </w:trPr>
        <w:tc>
          <w:tcPr>
            <w:tcW w:w="607" w:type="pct"/>
            <w:vMerge w:val="restar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一级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849" w:type="pct"/>
            <w:vMerge w:val="restar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二级指标</w:t>
            </w:r>
          </w:p>
        </w:tc>
        <w:tc>
          <w:tcPr>
            <w:tcW w:w="3018" w:type="pct"/>
            <w:vMerge w:val="restar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指标描述</w:t>
            </w:r>
          </w:p>
        </w:tc>
        <w:tc>
          <w:tcPr>
            <w:tcW w:w="526" w:type="pct"/>
            <w:vMerge w:val="restar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权重</w:t>
            </w:r>
          </w:p>
        </w:tc>
      </w:tr>
      <w:tr w:rsidR="000E6763" w:rsidTr="000E6763">
        <w:trPr>
          <w:trHeight w:val="509"/>
          <w:jc w:val="center"/>
        </w:trPr>
        <w:tc>
          <w:tcPr>
            <w:tcW w:w="607" w:type="pct"/>
            <w:vMerge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49" w:type="pct"/>
            <w:vMerge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018" w:type="pct"/>
            <w:vMerge/>
          </w:tcPr>
          <w:p w:rsidR="000E6763" w:rsidRDefault="000E6763" w:rsidP="00604769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26" w:type="pct"/>
            <w:vMerge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 w:rsidR="000E6763" w:rsidTr="000E6763">
        <w:trPr>
          <w:trHeight w:val="1128"/>
          <w:jc w:val="center"/>
        </w:trPr>
        <w:tc>
          <w:tcPr>
            <w:tcW w:w="607" w:type="pct"/>
            <w:vMerge w:val="restar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目标</w:t>
            </w:r>
          </w:p>
          <w:p w:rsidR="000E6763" w:rsidRDefault="000E6763" w:rsidP="00604769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内容</w:t>
            </w: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教学</w:t>
            </w:r>
            <w:r>
              <w:rPr>
                <w:rFonts w:ascii="仿宋_GB2312" w:eastAsia="仿宋_GB2312" w:hAnsi="宋体" w:cs="宋体"/>
                <w:bCs/>
                <w:kern w:val="0"/>
                <w:sz w:val="24"/>
              </w:rPr>
              <w:t>目标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科学</w:t>
            </w:r>
            <w:r>
              <w:rPr>
                <w:rFonts w:ascii="仿宋_GB2312" w:eastAsia="仿宋_GB2312" w:hAnsi="宋体" w:cs="宋体"/>
                <w:bCs/>
                <w:kern w:val="0"/>
                <w:sz w:val="24"/>
              </w:rPr>
              <w:t>合理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落实立德树人根本任务，培育和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践行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社会主义核心价值观，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体现核心素养导向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；教学目标明确具体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、可检测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，重难点突出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1</w:t>
            </w:r>
            <w:r>
              <w:rPr>
                <w:rFonts w:eastAsia="仿宋_GB2312"/>
                <w:sz w:val="28"/>
              </w:rPr>
              <w:t>0</w:t>
            </w:r>
          </w:p>
        </w:tc>
      </w:tr>
      <w:tr w:rsidR="000E6763" w:rsidTr="000E6763">
        <w:trPr>
          <w:trHeight w:val="1139"/>
          <w:jc w:val="center"/>
        </w:trPr>
        <w:tc>
          <w:tcPr>
            <w:tcW w:w="607" w:type="pct"/>
            <w:vMerge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教学内容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组织科学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教学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内容符合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课程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标准要求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和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学生认知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规律，注重培养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学生能力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；覆盖该课所含知识，课时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安排合理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1</w:t>
            </w:r>
            <w:r>
              <w:rPr>
                <w:rFonts w:eastAsia="仿宋_GB2312"/>
                <w:sz w:val="28"/>
              </w:rPr>
              <w:t>0</w:t>
            </w:r>
          </w:p>
        </w:tc>
      </w:tr>
      <w:tr w:rsidR="000E6763" w:rsidTr="000E6763">
        <w:trPr>
          <w:trHeight w:val="966"/>
          <w:jc w:val="center"/>
        </w:trPr>
        <w:tc>
          <w:tcPr>
            <w:tcW w:w="607" w:type="pct"/>
            <w:vMerge w:val="restar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教学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过程</w:t>
            </w: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教学环节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流畅紧凑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教学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过程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包含必要的教学环节，层次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清晰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，过程流畅；课堂容量适当，时间分配合理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15</w:t>
            </w:r>
          </w:p>
        </w:tc>
      </w:tr>
      <w:tr w:rsidR="000E6763" w:rsidTr="000E6763">
        <w:trPr>
          <w:trHeight w:val="1246"/>
          <w:jc w:val="center"/>
        </w:trPr>
        <w:tc>
          <w:tcPr>
            <w:tcW w:w="607" w:type="pct"/>
            <w:vMerge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策略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适切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体现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以学习者为中心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的课程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理念，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注重学生亲身体验、情境感知；教学组织严谨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教学方法得当，策略有效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15</w:t>
            </w:r>
          </w:p>
        </w:tc>
      </w:tr>
      <w:tr w:rsidR="000E6763" w:rsidTr="000E6763">
        <w:trPr>
          <w:trHeight w:val="1134"/>
          <w:jc w:val="center"/>
        </w:trPr>
        <w:tc>
          <w:tcPr>
            <w:tcW w:w="607" w:type="pct"/>
            <w:vMerge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信息技术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融合有效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熟练运用信息技术，依据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教学目标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选择、整合和应用数字教育资源，促进知识理解和问题解决，培养学生的创新能力，提升教学的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精准性和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实效性。如有实验内容，实验技术应运用合理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15</w:t>
            </w:r>
          </w:p>
        </w:tc>
      </w:tr>
      <w:tr w:rsidR="000E6763" w:rsidTr="000E6763">
        <w:trPr>
          <w:trHeight w:val="1269"/>
          <w:jc w:val="center"/>
        </w:trPr>
        <w:tc>
          <w:tcPr>
            <w:tcW w:w="607" w:type="pct"/>
            <w:vMerge w:val="restar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教学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资源</w:t>
            </w: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教学设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计明确恰当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教学设计（及学习任务单）与教学目标一致，符合学生的认知水平，体现导学功能，有效激发学生的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积极性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和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创造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性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1</w:t>
            </w:r>
            <w:r>
              <w:rPr>
                <w:rFonts w:eastAsia="仿宋_GB2312"/>
                <w:sz w:val="28"/>
              </w:rPr>
              <w:t>5</w:t>
            </w:r>
          </w:p>
        </w:tc>
      </w:tr>
      <w:tr w:rsidR="000E6763" w:rsidTr="000E6763">
        <w:trPr>
          <w:trHeight w:val="1112"/>
          <w:jc w:val="center"/>
        </w:trPr>
        <w:tc>
          <w:tcPr>
            <w:tcW w:w="607" w:type="pct"/>
            <w:vMerge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作业练习规范科学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课上练习、课后作业、实验活动（如有）紧扣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教学目标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，总量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适中，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难易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适度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形式多样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促进学生发展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1</w:t>
            </w:r>
            <w:r>
              <w:rPr>
                <w:rFonts w:eastAsia="仿宋_GB2312"/>
                <w:sz w:val="28"/>
              </w:rPr>
              <w:t>0</w:t>
            </w:r>
          </w:p>
        </w:tc>
      </w:tr>
      <w:tr w:rsidR="000E6763" w:rsidTr="000E6763">
        <w:trPr>
          <w:trHeight w:val="1358"/>
          <w:jc w:val="center"/>
        </w:trPr>
        <w:tc>
          <w:tcPr>
            <w:tcW w:w="607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技术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规范</w:t>
            </w:r>
          </w:p>
        </w:tc>
        <w:tc>
          <w:tcPr>
            <w:tcW w:w="849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资源完整</w:t>
            </w:r>
          </w:p>
          <w:p w:rsidR="000E6763" w:rsidRDefault="000E6763" w:rsidP="0060476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提交规范</w:t>
            </w:r>
          </w:p>
        </w:tc>
        <w:tc>
          <w:tcPr>
            <w:tcW w:w="3018" w:type="pct"/>
            <w:vAlign w:val="center"/>
          </w:tcPr>
          <w:p w:rsidR="000E6763" w:rsidRDefault="000E6763" w:rsidP="00604769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教师讲解、实验与多媒体演示切换适当，布局美观，声画同步；课件、学习任务单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作业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练习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信息完整、格式规范；资源引用注明出处</w:t>
            </w:r>
          </w:p>
        </w:tc>
        <w:tc>
          <w:tcPr>
            <w:tcW w:w="526" w:type="pct"/>
            <w:vAlign w:val="center"/>
          </w:tcPr>
          <w:p w:rsidR="000E6763" w:rsidRDefault="000E6763" w:rsidP="00604769">
            <w:pPr>
              <w:spacing w:line="6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1</w:t>
            </w:r>
            <w:r>
              <w:rPr>
                <w:rFonts w:eastAsia="仿宋_GB2312"/>
                <w:sz w:val="28"/>
              </w:rPr>
              <w:t>0</w:t>
            </w:r>
          </w:p>
        </w:tc>
      </w:tr>
    </w:tbl>
    <w:p w:rsidR="000E6763" w:rsidRDefault="000E6763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65614" w:rsidRPr="000E6763" w:rsidRDefault="00465614" w:rsidP="00465614">
      <w:pPr>
        <w:spacing w:line="560" w:lineRule="exact"/>
        <w:rPr>
          <w:rFonts w:ascii="黑体" w:eastAsia="黑体" w:hAnsi="黑体"/>
          <w:sz w:val="32"/>
          <w:szCs w:val="32"/>
        </w:rPr>
      </w:pPr>
      <w:r w:rsidRPr="000E6763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/>
          <w:sz w:val="32"/>
          <w:szCs w:val="32"/>
        </w:rPr>
        <w:t>4</w:t>
      </w:r>
    </w:p>
    <w:p w:rsidR="00465614" w:rsidRDefault="00465614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1C45D3" w:rsidRPr="00274DE3" w:rsidRDefault="001C45D3" w:rsidP="001C45D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“基础教育精品课”</w:t>
      </w:r>
      <w:r w:rsidRPr="00274DE3">
        <w:rPr>
          <w:rFonts w:ascii="方正小标宋简体" w:eastAsia="方正小标宋简体" w:hint="eastAsia"/>
          <w:sz w:val="36"/>
          <w:szCs w:val="36"/>
        </w:rPr>
        <w:t>推荐汇总表</w:t>
      </w:r>
    </w:p>
    <w:p w:rsidR="001C45D3" w:rsidRPr="001C45D3" w:rsidRDefault="001C45D3" w:rsidP="001C45D3">
      <w:pPr>
        <w:rPr>
          <w:rFonts w:ascii="宋体" w:hAnsi="宋体"/>
          <w:szCs w:val="21"/>
        </w:rPr>
      </w:pPr>
      <w:r w:rsidRPr="001C45D3">
        <w:rPr>
          <w:rFonts w:ascii="宋体" w:hAnsi="宋体" w:hint="eastAsia"/>
          <w:szCs w:val="21"/>
        </w:rPr>
        <w:t xml:space="preserve">推荐单位（公章）： </w:t>
      </w:r>
      <w:r w:rsidRPr="001C45D3">
        <w:rPr>
          <w:rFonts w:ascii="宋体" w:hAnsi="宋体"/>
          <w:szCs w:val="21"/>
        </w:rPr>
        <w:t xml:space="preserve">                      联系人</w:t>
      </w:r>
      <w:r w:rsidRPr="001C45D3">
        <w:rPr>
          <w:rFonts w:ascii="宋体" w:hAnsi="宋体" w:hint="eastAsia"/>
          <w:szCs w:val="21"/>
        </w:rPr>
        <w:t xml:space="preserve">： </w:t>
      </w:r>
      <w:r w:rsidRPr="001C45D3">
        <w:rPr>
          <w:rFonts w:ascii="宋体" w:hAnsi="宋体"/>
          <w:szCs w:val="21"/>
        </w:rPr>
        <w:t xml:space="preserve">          联系电话</w:t>
      </w:r>
      <w:r w:rsidRPr="001C45D3">
        <w:rPr>
          <w:rFonts w:ascii="宋体" w:hAnsi="宋体" w:hint="eastAsia"/>
          <w:szCs w:val="21"/>
        </w:rPr>
        <w:t>：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14"/>
        <w:gridCol w:w="513"/>
        <w:gridCol w:w="513"/>
        <w:gridCol w:w="513"/>
        <w:gridCol w:w="513"/>
        <w:gridCol w:w="513"/>
        <w:gridCol w:w="682"/>
        <w:gridCol w:w="513"/>
        <w:gridCol w:w="850"/>
        <w:gridCol w:w="850"/>
        <w:gridCol w:w="513"/>
        <w:gridCol w:w="850"/>
        <w:gridCol w:w="1185"/>
      </w:tblGrid>
      <w:tr w:rsidR="001C45D3" w:rsidRPr="001C45D3" w:rsidTr="00BD22FF">
        <w:tc>
          <w:tcPr>
            <w:tcW w:w="301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01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学段</w:t>
            </w:r>
          </w:p>
        </w:tc>
        <w:tc>
          <w:tcPr>
            <w:tcW w:w="301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科目</w:t>
            </w:r>
          </w:p>
        </w:tc>
        <w:tc>
          <w:tcPr>
            <w:tcW w:w="1302" w:type="pct"/>
            <w:gridSpan w:val="4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申报节点</w:t>
            </w:r>
          </w:p>
        </w:tc>
        <w:tc>
          <w:tcPr>
            <w:tcW w:w="301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499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所在</w:t>
            </w:r>
          </w:p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区县</w:t>
            </w:r>
          </w:p>
        </w:tc>
        <w:tc>
          <w:tcPr>
            <w:tcW w:w="499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所在</w:t>
            </w:r>
          </w:p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学校</w:t>
            </w:r>
          </w:p>
        </w:tc>
        <w:tc>
          <w:tcPr>
            <w:tcW w:w="301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499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联系</w:t>
            </w:r>
          </w:p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电话</w:t>
            </w:r>
          </w:p>
        </w:tc>
        <w:tc>
          <w:tcPr>
            <w:tcW w:w="698" w:type="pct"/>
            <w:vMerge w:val="restart"/>
            <w:vAlign w:val="center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省赛获奖情况</w:t>
            </w:r>
          </w:p>
        </w:tc>
      </w:tr>
      <w:tr w:rsidR="001C45D3" w:rsidRPr="001C45D3" w:rsidTr="00BD22FF">
        <w:tc>
          <w:tcPr>
            <w:tcW w:w="301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版本</w:t>
            </w:r>
          </w:p>
        </w:tc>
        <w:tc>
          <w:tcPr>
            <w:tcW w:w="301" w:type="pct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册次</w:t>
            </w:r>
          </w:p>
        </w:tc>
        <w:tc>
          <w:tcPr>
            <w:tcW w:w="301" w:type="pct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400" w:type="pct"/>
          </w:tcPr>
          <w:p w:rsidR="001C45D3" w:rsidRPr="001C45D3" w:rsidRDefault="001C45D3" w:rsidP="00BD22FF">
            <w:pPr>
              <w:jc w:val="center"/>
              <w:rPr>
                <w:rFonts w:ascii="宋体" w:hAnsi="宋体"/>
                <w:b/>
                <w:szCs w:val="21"/>
              </w:rPr>
            </w:pPr>
            <w:r w:rsidRPr="001C45D3">
              <w:rPr>
                <w:rFonts w:ascii="宋体" w:hAnsi="宋体" w:hint="eastAsia"/>
                <w:b/>
                <w:szCs w:val="21"/>
              </w:rPr>
              <w:t>节点名</w:t>
            </w:r>
          </w:p>
        </w:tc>
        <w:tc>
          <w:tcPr>
            <w:tcW w:w="301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98" w:type="pct"/>
            <w:vMerge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</w:tr>
      <w:tr w:rsidR="001C45D3" w:rsidRPr="001C45D3" w:rsidTr="00BD22FF"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98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</w:tr>
      <w:tr w:rsidR="001C45D3" w:rsidRPr="001C45D3" w:rsidTr="00BD22FF"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98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</w:tr>
      <w:tr w:rsidR="001C45D3" w:rsidRPr="001C45D3" w:rsidTr="00BD22FF"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1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99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98" w:type="pct"/>
          </w:tcPr>
          <w:p w:rsidR="001C45D3" w:rsidRPr="001C45D3" w:rsidRDefault="001C45D3" w:rsidP="00BD22FF">
            <w:pPr>
              <w:rPr>
                <w:rFonts w:ascii="宋体" w:hAnsi="宋体"/>
                <w:szCs w:val="21"/>
              </w:rPr>
            </w:pPr>
          </w:p>
        </w:tc>
      </w:tr>
    </w:tbl>
    <w:p w:rsidR="001C45D3" w:rsidRPr="001C45D3" w:rsidRDefault="001C45D3" w:rsidP="001C45D3">
      <w:pPr>
        <w:rPr>
          <w:rFonts w:ascii="宋体" w:hAnsi="宋体"/>
          <w:szCs w:val="21"/>
        </w:rPr>
      </w:pPr>
    </w:p>
    <w:p w:rsidR="001C45D3" w:rsidRPr="001C45D3" w:rsidRDefault="001C45D3" w:rsidP="001C45D3">
      <w:pPr>
        <w:rPr>
          <w:rFonts w:ascii="宋体" w:hAnsi="宋体"/>
          <w:szCs w:val="21"/>
        </w:rPr>
      </w:pPr>
      <w:r w:rsidRPr="001C45D3">
        <w:rPr>
          <w:rFonts w:ascii="宋体" w:hAnsi="宋体"/>
          <w:szCs w:val="21"/>
        </w:rPr>
        <w:t>备注：</w:t>
      </w:r>
    </w:p>
    <w:p w:rsidR="001C45D3" w:rsidRPr="001C45D3" w:rsidRDefault="001C45D3" w:rsidP="001C45D3">
      <w:pPr>
        <w:rPr>
          <w:rFonts w:ascii="宋体" w:hAnsi="宋体"/>
          <w:szCs w:val="21"/>
        </w:rPr>
      </w:pPr>
      <w:r w:rsidRPr="001C45D3">
        <w:rPr>
          <w:rFonts w:ascii="宋体" w:hAnsi="宋体" w:hint="eastAsia"/>
          <w:szCs w:val="21"/>
        </w:rPr>
        <w:t>1．“省赛获奖情况”指获得陕西省首届中小学课堂教学创新大赛省级奖项、2021年陕西省中小学精品课程认定或2021年教育部“基础教育精品课”省级推荐的情况。</w:t>
      </w:r>
    </w:p>
    <w:p w:rsidR="001C45D3" w:rsidRPr="001C45D3" w:rsidRDefault="001C45D3" w:rsidP="001C45D3">
      <w:pPr>
        <w:rPr>
          <w:rFonts w:ascii="宋体" w:hAnsi="宋体"/>
          <w:szCs w:val="21"/>
        </w:rPr>
      </w:pPr>
      <w:r w:rsidRPr="001C45D3">
        <w:rPr>
          <w:rFonts w:ascii="宋体" w:hAnsi="宋体" w:hint="eastAsia"/>
          <w:szCs w:val="21"/>
        </w:rPr>
        <w:t>2．</w:t>
      </w:r>
      <w:r>
        <w:rPr>
          <w:rFonts w:ascii="宋体" w:hAnsi="宋体" w:hint="eastAsia"/>
          <w:szCs w:val="21"/>
        </w:rPr>
        <w:t>“学段”</w:t>
      </w:r>
      <w:proofErr w:type="gramStart"/>
      <w:r>
        <w:rPr>
          <w:rFonts w:ascii="宋体" w:hAnsi="宋体" w:hint="eastAsia"/>
          <w:szCs w:val="21"/>
        </w:rPr>
        <w:t>一栏按小学</w:t>
      </w:r>
      <w:proofErr w:type="gramEnd"/>
      <w:r>
        <w:rPr>
          <w:rFonts w:ascii="宋体" w:hAnsi="宋体" w:hint="eastAsia"/>
          <w:szCs w:val="21"/>
        </w:rPr>
        <w:t>、初中、高中填写</w:t>
      </w:r>
      <w:r w:rsidRPr="001C45D3">
        <w:rPr>
          <w:rFonts w:ascii="宋体" w:hAnsi="宋体" w:hint="eastAsia"/>
          <w:szCs w:val="21"/>
        </w:rPr>
        <w:t>，“科目”</w:t>
      </w:r>
      <w:proofErr w:type="gramStart"/>
      <w:r>
        <w:rPr>
          <w:rFonts w:ascii="宋体" w:hAnsi="宋体" w:hint="eastAsia"/>
          <w:szCs w:val="21"/>
        </w:rPr>
        <w:t>一栏按以下</w:t>
      </w:r>
      <w:proofErr w:type="gramEnd"/>
      <w:r>
        <w:rPr>
          <w:rFonts w:ascii="宋体" w:hAnsi="宋体" w:hint="eastAsia"/>
          <w:szCs w:val="21"/>
        </w:rPr>
        <w:t>科目名称填写：</w:t>
      </w:r>
    </w:p>
    <w:p w:rsidR="001C45D3" w:rsidRPr="001C45D3" w:rsidRDefault="001C45D3" w:rsidP="001C45D3">
      <w:pPr>
        <w:rPr>
          <w:rFonts w:ascii="宋体" w:hAnsi="宋体"/>
          <w:szCs w:val="21"/>
        </w:rPr>
      </w:pPr>
      <w:r w:rsidRPr="001C45D3">
        <w:rPr>
          <w:rFonts w:ascii="宋体" w:hAnsi="宋体" w:hint="eastAsia"/>
          <w:szCs w:val="21"/>
        </w:rPr>
        <w:t>小学：语文，数学，英语，道德与法治，科学，音乐，美术，艺术，体育与健康，语文</w:t>
      </w:r>
      <w:r>
        <w:rPr>
          <w:rFonts w:ascii="宋体" w:hAnsi="宋体" w:hint="eastAsia"/>
          <w:szCs w:val="21"/>
        </w:rPr>
        <w:t>，</w:t>
      </w:r>
      <w:r w:rsidRPr="001C45D3">
        <w:rPr>
          <w:rFonts w:ascii="宋体" w:hAnsi="宋体" w:hint="eastAsia"/>
          <w:szCs w:val="21"/>
        </w:rPr>
        <w:t>书法练习指导</w:t>
      </w:r>
      <w:r>
        <w:rPr>
          <w:rFonts w:ascii="宋体" w:hAnsi="宋体" w:hint="eastAsia"/>
          <w:szCs w:val="21"/>
        </w:rPr>
        <w:t>；</w:t>
      </w:r>
    </w:p>
    <w:p w:rsidR="001C45D3" w:rsidRPr="001C45D3" w:rsidRDefault="001C45D3" w:rsidP="001C45D3">
      <w:pPr>
        <w:rPr>
          <w:rFonts w:ascii="宋体" w:hAnsi="宋体"/>
          <w:szCs w:val="21"/>
        </w:rPr>
      </w:pPr>
      <w:r w:rsidRPr="001C45D3">
        <w:rPr>
          <w:rFonts w:ascii="宋体" w:hAnsi="宋体" w:hint="eastAsia"/>
          <w:szCs w:val="21"/>
        </w:rPr>
        <w:t>初中：语文，数学，英语，道德与法治，历史，地理，物理，化学，生物学，音乐，美术，艺术，体育与健康</w:t>
      </w:r>
      <w:r>
        <w:rPr>
          <w:rFonts w:ascii="宋体" w:hAnsi="宋体" w:hint="eastAsia"/>
          <w:szCs w:val="21"/>
        </w:rPr>
        <w:t>；</w:t>
      </w:r>
    </w:p>
    <w:p w:rsidR="001C45D3" w:rsidRPr="001C45D3" w:rsidRDefault="001C45D3" w:rsidP="001C45D3">
      <w:pPr>
        <w:rPr>
          <w:rFonts w:ascii="宋体" w:hAnsi="宋体"/>
          <w:szCs w:val="21"/>
        </w:rPr>
      </w:pPr>
      <w:r w:rsidRPr="001C45D3">
        <w:rPr>
          <w:rFonts w:ascii="宋体" w:hAnsi="宋体" w:hint="eastAsia"/>
          <w:szCs w:val="21"/>
        </w:rPr>
        <w:t>高中：语文，数学，英语，思想政治，历史，地理，物理，化学，生物学，音乐，美术，艺术，体育与健康，信息技术，通用技术。</w:t>
      </w:r>
    </w:p>
    <w:p w:rsidR="00465614" w:rsidRPr="001C45D3" w:rsidRDefault="00465614" w:rsidP="000A5BF3">
      <w:pPr>
        <w:spacing w:line="580" w:lineRule="exact"/>
        <w:rPr>
          <w:rFonts w:ascii="宋体" w:hAnsi="宋体" w:cs="宋体"/>
          <w:color w:val="000000"/>
          <w:kern w:val="0"/>
          <w:sz w:val="32"/>
          <w:szCs w:val="32"/>
        </w:rPr>
      </w:pPr>
    </w:p>
    <w:sectPr w:rsidR="00465614" w:rsidRPr="001C45D3" w:rsidSect="00C74566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632" w:rsidRDefault="00062632" w:rsidP="00765ABA">
      <w:r>
        <w:separator/>
      </w:r>
    </w:p>
  </w:endnote>
  <w:endnote w:type="continuationSeparator" w:id="0">
    <w:p w:rsidR="00062632" w:rsidRDefault="00062632" w:rsidP="0076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421" w:rsidRDefault="006B5BDD" w:rsidP="00C12421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D227D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015F">
      <w:rPr>
        <w:rStyle w:val="a5"/>
        <w:noProof/>
      </w:rPr>
      <w:t>- 8 -</w:t>
    </w:r>
    <w:r>
      <w:rPr>
        <w:rStyle w:val="a5"/>
      </w:rPr>
      <w:fldChar w:fldCharType="end"/>
    </w:r>
  </w:p>
  <w:p w:rsidR="00C12421" w:rsidRDefault="00062632" w:rsidP="00C1242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0783145"/>
      <w:docPartObj>
        <w:docPartGallery w:val="Page Numbers (Bottom of Page)"/>
        <w:docPartUnique/>
      </w:docPartObj>
    </w:sdtPr>
    <w:sdtEndPr/>
    <w:sdtContent>
      <w:p w:rsidR="00C74566" w:rsidRDefault="00C7456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5F" w:rsidRPr="0002015F">
          <w:rPr>
            <w:noProof/>
            <w:lang w:val="zh-CN"/>
          </w:rPr>
          <w:t>-</w:t>
        </w:r>
        <w:r w:rsidR="0002015F">
          <w:rPr>
            <w:noProof/>
          </w:rPr>
          <w:t xml:space="preserve"> 3 -</w:t>
        </w:r>
        <w:r>
          <w:fldChar w:fldCharType="end"/>
        </w:r>
      </w:p>
    </w:sdtContent>
  </w:sdt>
  <w:p w:rsidR="00C12421" w:rsidRDefault="00062632" w:rsidP="00C1242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632" w:rsidRDefault="00062632" w:rsidP="00765ABA">
      <w:r>
        <w:separator/>
      </w:r>
    </w:p>
  </w:footnote>
  <w:footnote w:type="continuationSeparator" w:id="0">
    <w:p w:rsidR="00062632" w:rsidRDefault="00062632" w:rsidP="00765A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0CA6"/>
    <w:rsid w:val="0002015F"/>
    <w:rsid w:val="00062632"/>
    <w:rsid w:val="00074A6F"/>
    <w:rsid w:val="000A5BF3"/>
    <w:rsid w:val="000B1A21"/>
    <w:rsid w:val="000C39E1"/>
    <w:rsid w:val="000E6763"/>
    <w:rsid w:val="00127174"/>
    <w:rsid w:val="0018595D"/>
    <w:rsid w:val="001C45D3"/>
    <w:rsid w:val="001F0CA6"/>
    <w:rsid w:val="0024688D"/>
    <w:rsid w:val="002B439E"/>
    <w:rsid w:val="003123EE"/>
    <w:rsid w:val="00323B99"/>
    <w:rsid w:val="003B669E"/>
    <w:rsid w:val="004365CC"/>
    <w:rsid w:val="00450A3C"/>
    <w:rsid w:val="00465614"/>
    <w:rsid w:val="005C7CB9"/>
    <w:rsid w:val="00633852"/>
    <w:rsid w:val="006B5BDD"/>
    <w:rsid w:val="0073341C"/>
    <w:rsid w:val="00765ABA"/>
    <w:rsid w:val="007B4121"/>
    <w:rsid w:val="00831B38"/>
    <w:rsid w:val="008704C6"/>
    <w:rsid w:val="008F02B7"/>
    <w:rsid w:val="0091710F"/>
    <w:rsid w:val="00931C96"/>
    <w:rsid w:val="009C4B6A"/>
    <w:rsid w:val="009D7BEC"/>
    <w:rsid w:val="00A4167B"/>
    <w:rsid w:val="00A44390"/>
    <w:rsid w:val="00A83E06"/>
    <w:rsid w:val="00A94571"/>
    <w:rsid w:val="00AC7DFA"/>
    <w:rsid w:val="00AD30E5"/>
    <w:rsid w:val="00BE741A"/>
    <w:rsid w:val="00C1025E"/>
    <w:rsid w:val="00C20833"/>
    <w:rsid w:val="00C33646"/>
    <w:rsid w:val="00C33F0F"/>
    <w:rsid w:val="00C5204A"/>
    <w:rsid w:val="00C74566"/>
    <w:rsid w:val="00C769E1"/>
    <w:rsid w:val="00C97976"/>
    <w:rsid w:val="00D21B8D"/>
    <w:rsid w:val="00D227D1"/>
    <w:rsid w:val="00D60377"/>
    <w:rsid w:val="00D9742E"/>
    <w:rsid w:val="00DD4023"/>
    <w:rsid w:val="00DD6BF7"/>
    <w:rsid w:val="00E67CBA"/>
    <w:rsid w:val="00E91250"/>
    <w:rsid w:val="00F0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3736F8-BB23-46DB-8CB1-0C9FC716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A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D4023"/>
    <w:pPr>
      <w:keepNext/>
      <w:keepLines/>
      <w:spacing w:before="260" w:after="260" w:line="416" w:lineRule="atLeast"/>
      <w:outlineLvl w:val="1"/>
    </w:pPr>
    <w:rPr>
      <w:rFonts w:ascii="Cambria" w:eastAsiaTheme="minorEastAsia" w:hAnsi="Cambria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A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A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ABA"/>
    <w:rPr>
      <w:sz w:val="18"/>
      <w:szCs w:val="18"/>
    </w:rPr>
  </w:style>
  <w:style w:type="character" w:styleId="a5">
    <w:name w:val="page number"/>
    <w:basedOn w:val="a0"/>
    <w:rsid w:val="00765ABA"/>
  </w:style>
  <w:style w:type="character" w:styleId="a6">
    <w:name w:val="Hyperlink"/>
    <w:basedOn w:val="a0"/>
    <w:uiPriority w:val="99"/>
    <w:unhideWhenUsed/>
    <w:rsid w:val="00765ABA"/>
    <w:rPr>
      <w:color w:val="0563C1" w:themeColor="hyperlink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450A3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50A3C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uiPriority w:val="39"/>
    <w:qFormat/>
    <w:rsid w:val="00450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DD4023"/>
    <w:rPr>
      <w:rFonts w:ascii="Cambria" w:hAnsi="Cambria" w:cs="Times New Roman"/>
      <w:bCs/>
      <w:szCs w:val="32"/>
    </w:rPr>
  </w:style>
  <w:style w:type="paragraph" w:styleId="a9">
    <w:name w:val="Title"/>
    <w:basedOn w:val="a"/>
    <w:next w:val="aa"/>
    <w:link w:val="Char2"/>
    <w:qFormat/>
    <w:rsid w:val="000E676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0E676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Body Text Indent"/>
    <w:basedOn w:val="a"/>
    <w:link w:val="Char3"/>
    <w:uiPriority w:val="99"/>
    <w:semiHidden/>
    <w:unhideWhenUsed/>
    <w:rsid w:val="000E6763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a"/>
    <w:uiPriority w:val="99"/>
    <w:semiHidden/>
    <w:rsid w:val="000E6763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Char4"/>
    <w:uiPriority w:val="99"/>
    <w:semiHidden/>
    <w:unhideWhenUsed/>
    <w:rsid w:val="00465614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4656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DELL</cp:lastModifiedBy>
  <cp:revision>33</cp:revision>
  <cp:lastPrinted>2022-09-26T06:53:00Z</cp:lastPrinted>
  <dcterms:created xsi:type="dcterms:W3CDTF">2021-09-15T00:43:00Z</dcterms:created>
  <dcterms:modified xsi:type="dcterms:W3CDTF">2022-09-27T05:40:00Z</dcterms:modified>
</cp:coreProperties>
</file>