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4023" w:rsidRDefault="00DD4023" w:rsidP="00DD4023">
      <w:pPr>
        <w:spacing w:line="560" w:lineRule="exact"/>
        <w:rPr>
          <w:rFonts w:ascii="方正仿宋简体" w:eastAsia="方正仿宋简体"/>
          <w:sz w:val="32"/>
          <w:szCs w:val="32"/>
        </w:rPr>
      </w:pPr>
    </w:p>
    <w:p w:rsidR="00DD4023" w:rsidRDefault="00DD4023" w:rsidP="00DD4023">
      <w:pPr>
        <w:spacing w:line="560" w:lineRule="exact"/>
        <w:ind w:left="640" w:hangingChars="200" w:hanging="640"/>
        <w:rPr>
          <w:rFonts w:ascii="方正仿宋简体" w:eastAsia="方正仿宋简体"/>
          <w:sz w:val="32"/>
          <w:szCs w:val="32"/>
        </w:rPr>
      </w:pPr>
    </w:p>
    <w:p w:rsidR="00DD4023" w:rsidRDefault="00DD4023" w:rsidP="00DD4023">
      <w:pPr>
        <w:spacing w:line="560" w:lineRule="exact"/>
        <w:ind w:left="640" w:hangingChars="200" w:hanging="640"/>
        <w:rPr>
          <w:rFonts w:ascii="方正仿宋简体" w:eastAsia="方正仿宋简体"/>
          <w:sz w:val="32"/>
          <w:szCs w:val="32"/>
        </w:rPr>
      </w:pPr>
    </w:p>
    <w:p w:rsidR="00DD4023" w:rsidRDefault="00DD4023" w:rsidP="00DD4023">
      <w:pPr>
        <w:jc w:val="center"/>
        <w:rPr>
          <w:rFonts w:ascii="方正小标宋简体" w:eastAsia="方正小标宋简体"/>
          <w:color w:val="FFFFFF" w:themeColor="background1"/>
          <w:spacing w:val="-20"/>
          <w:w w:val="90"/>
          <w:sz w:val="13"/>
          <w:szCs w:val="13"/>
        </w:rPr>
      </w:pPr>
      <w:r>
        <w:rPr>
          <w:rFonts w:ascii="方正小标宋简体" w:eastAsia="方正小标宋简体" w:hint="eastAsia"/>
          <w:color w:val="FF0000"/>
          <w:spacing w:val="-20"/>
          <w:w w:val="90"/>
          <w:sz w:val="112"/>
          <w:szCs w:val="112"/>
        </w:rPr>
        <w:t xml:space="preserve"> 公  务  通  知</w:t>
      </w:r>
      <w:r>
        <w:rPr>
          <w:rFonts w:ascii="方正小标宋简体" w:eastAsia="方正小标宋简体" w:hint="eastAsia"/>
          <w:color w:val="FFFFFF" w:themeColor="background1"/>
          <w:spacing w:val="-20"/>
          <w:w w:val="90"/>
          <w:sz w:val="112"/>
          <w:szCs w:val="112"/>
        </w:rPr>
        <w:t>通</w:t>
      </w:r>
    </w:p>
    <w:p w:rsidR="00DD4023" w:rsidRDefault="00DD4023" w:rsidP="00DD4023">
      <w:pPr>
        <w:pStyle w:val="2"/>
      </w:pPr>
    </w:p>
    <w:p w:rsidR="00DD4023" w:rsidRDefault="00DD4023" w:rsidP="00DD4023">
      <w:pPr>
        <w:ind w:firstLineChars="100" w:firstLine="966"/>
        <w:rPr>
          <w:rFonts w:ascii="仿宋_GB2312" w:eastAsia="仿宋_GB2312" w:hAnsi="宋体"/>
          <w:sz w:val="32"/>
          <w:szCs w:val="36"/>
        </w:rPr>
      </w:pPr>
      <w:r>
        <w:rPr>
          <w:rFonts w:ascii="方正小标宋简体" w:eastAsia="方正小标宋简体" w:hint="eastAsia"/>
          <w:color w:val="FFFFFF" w:themeColor="background1"/>
          <w:spacing w:val="-20"/>
          <w:w w:val="90"/>
          <w:sz w:val="112"/>
          <w:szCs w:val="112"/>
        </w:rPr>
        <w:t xml:space="preserve">   </w:t>
      </w:r>
      <w:r>
        <w:rPr>
          <w:rFonts w:ascii="仿宋_GB2312" w:eastAsia="仿宋_GB2312" w:hAnsi="宋体" w:hint="eastAsia"/>
          <w:sz w:val="32"/>
          <w:szCs w:val="36"/>
        </w:rPr>
        <w:t>陕油教字〔2022〕</w:t>
      </w:r>
      <w:r w:rsidR="00D60377">
        <w:rPr>
          <w:rFonts w:ascii="仿宋_GB2312" w:eastAsia="仿宋_GB2312" w:hAnsi="宋体" w:hint="eastAsia"/>
          <w:sz w:val="32"/>
          <w:szCs w:val="36"/>
        </w:rPr>
        <w:t>4</w:t>
      </w:r>
      <w:r w:rsidR="00D60377">
        <w:rPr>
          <w:rFonts w:ascii="仿宋_GB2312" w:eastAsia="仿宋_GB2312" w:hAnsi="宋体"/>
          <w:sz w:val="32"/>
          <w:szCs w:val="36"/>
        </w:rPr>
        <w:t>4</w:t>
      </w:r>
      <w:bookmarkStart w:id="0" w:name="_GoBack"/>
      <w:bookmarkEnd w:id="0"/>
      <w:r>
        <w:rPr>
          <w:rFonts w:ascii="仿宋_GB2312" w:eastAsia="仿宋_GB2312" w:hAnsi="宋体" w:hint="eastAsia"/>
          <w:sz w:val="32"/>
          <w:szCs w:val="36"/>
        </w:rPr>
        <w:t>号</w:t>
      </w:r>
    </w:p>
    <w:p w:rsidR="00DD4023" w:rsidRDefault="000B1A21" w:rsidP="00DD4023">
      <w:pPr>
        <w:spacing w:line="500" w:lineRule="exact"/>
        <w:jc w:val="center"/>
        <w:rPr>
          <w:rFonts w:ascii="黑体" w:eastAsia="黑体" w:hAnsi="宋体"/>
          <w:sz w:val="36"/>
          <w:szCs w:val="36"/>
        </w:rPr>
      </w:pPr>
      <w:r>
        <w:rPr>
          <w:noProof/>
        </w:rPr>
        <w:pict>
          <v:line id="直接连接符 2" o:spid="_x0000_s1028" style="position:absolute;left:0;text-align:lef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5.5pt,1.55pt" to="428.7pt,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" strokecolor="red" strokeweight="1.5pt"/>
        </w:pict>
      </w:r>
    </w:p>
    <w:p w:rsidR="00DD4023" w:rsidRDefault="000B1A21" w:rsidP="00DD4023">
      <w:pPr>
        <w:spacing w:line="500" w:lineRule="exact"/>
        <w:jc w:val="center"/>
        <w:rPr>
          <w:rFonts w:ascii="黑体" w:eastAsia="黑体" w:hAnsi="宋体"/>
          <w:sz w:val="36"/>
          <w:szCs w:val="36"/>
        </w:rPr>
      </w:pPr>
      <w:r>
        <w:rPr>
          <w:noProof/>
        </w:rPr>
        <w:pict>
          <v:line id="直接连接符 3" o:spid="_x0000_s1027" style="position:absolute;left:0;text-align:lef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7.6pt,-1.1pt" to="426.6pt,-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" stroked="f" strokeweight="1.5pt"/>
        </w:pict>
      </w:r>
      <w:r>
        <w:rPr>
          <w:noProof/>
        </w:rPr>
        <w:pict>
          <v:line id="直接连接符 1" o:spid="_x0000_s1026" style="position:absolute;left:0;text-align:lef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7.6pt,-4.3pt" to="426.6pt,-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" stroked="f" strokeweight="1.5pt"/>
        </w:pict>
      </w:r>
    </w:p>
    <w:p w:rsidR="00C20833" w:rsidRDefault="00C20833" w:rsidP="003123EE">
      <w:pPr>
        <w:spacing w:line="540" w:lineRule="exact"/>
        <w:jc w:val="center"/>
        <w:rPr>
          <w:rFonts w:ascii="方正小标宋简体" w:eastAsia="方正小标宋简体" w:hAnsi="仿宋"/>
          <w:sz w:val="44"/>
          <w:szCs w:val="44"/>
        </w:rPr>
      </w:pPr>
      <w:r w:rsidRPr="0008633D">
        <w:rPr>
          <w:rFonts w:ascii="方正小标宋简体" w:eastAsia="方正小标宋简体" w:hAnsi="仿宋" w:hint="eastAsia"/>
          <w:sz w:val="44"/>
          <w:szCs w:val="44"/>
        </w:rPr>
        <w:t>陕西石油普通教育管理移交中心</w:t>
      </w:r>
    </w:p>
    <w:p w:rsidR="00C20833" w:rsidRDefault="00C20833" w:rsidP="003123EE">
      <w:pPr>
        <w:spacing w:line="540" w:lineRule="exact"/>
        <w:jc w:val="center"/>
        <w:rPr>
          <w:rFonts w:ascii="方正小标宋简体" w:eastAsia="方正小标宋简体" w:hAnsi="仿宋"/>
          <w:sz w:val="44"/>
          <w:szCs w:val="44"/>
        </w:rPr>
      </w:pPr>
      <w:r w:rsidRPr="0008633D">
        <w:rPr>
          <w:rFonts w:ascii="方正小标宋简体" w:eastAsia="方正小标宋简体" w:hAnsi="仿宋" w:hint="eastAsia"/>
          <w:sz w:val="44"/>
          <w:szCs w:val="44"/>
        </w:rPr>
        <w:t xml:space="preserve">实施陕西省学校高质量发展督导评价 </w:t>
      </w:r>
    </w:p>
    <w:p w:rsidR="00C20833" w:rsidRPr="0008633D" w:rsidRDefault="00C20833" w:rsidP="003123EE">
      <w:pPr>
        <w:spacing w:line="540" w:lineRule="exact"/>
        <w:jc w:val="center"/>
        <w:rPr>
          <w:rFonts w:ascii="方正小标宋简体" w:eastAsia="方正小标宋简体" w:hAnsi="仿宋"/>
          <w:sz w:val="44"/>
          <w:szCs w:val="44"/>
        </w:rPr>
      </w:pPr>
      <w:r w:rsidRPr="0008633D">
        <w:rPr>
          <w:rFonts w:ascii="方正小标宋简体" w:eastAsia="方正小标宋简体" w:hAnsi="仿宋" w:hint="eastAsia"/>
          <w:sz w:val="44"/>
          <w:szCs w:val="44"/>
        </w:rPr>
        <w:t>“316工程”工作方案</w:t>
      </w:r>
    </w:p>
    <w:p w:rsidR="008704C6" w:rsidRDefault="008704C6" w:rsidP="003123EE">
      <w:pPr>
        <w:spacing w:line="540" w:lineRule="exact"/>
        <w:rPr>
          <w:rFonts w:ascii="仿宋" w:eastAsia="仿宋" w:hAnsi="仿宋"/>
          <w:sz w:val="32"/>
          <w:szCs w:val="32"/>
        </w:rPr>
      </w:pPr>
    </w:p>
    <w:p w:rsidR="00C20833" w:rsidRPr="0008633D" w:rsidRDefault="00C20833" w:rsidP="003123EE">
      <w:pPr>
        <w:spacing w:line="540" w:lineRule="exact"/>
        <w:rPr>
          <w:rFonts w:ascii="仿宋" w:eastAsia="仿宋" w:hAnsi="仿宋"/>
          <w:sz w:val="32"/>
          <w:szCs w:val="32"/>
        </w:rPr>
      </w:pPr>
      <w:r w:rsidRPr="0008633D">
        <w:rPr>
          <w:rFonts w:ascii="仿宋" w:eastAsia="仿宋" w:hAnsi="仿宋" w:hint="eastAsia"/>
          <w:sz w:val="32"/>
          <w:szCs w:val="32"/>
        </w:rPr>
        <w:t>各学校：</w:t>
      </w:r>
    </w:p>
    <w:p w:rsidR="00C20833" w:rsidRPr="0008633D" w:rsidRDefault="00C20833" w:rsidP="003123EE">
      <w:pPr>
        <w:spacing w:line="540" w:lineRule="exac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</w:t>
      </w:r>
      <w:r w:rsidRPr="0008633D">
        <w:rPr>
          <w:rFonts w:ascii="仿宋" w:eastAsia="仿宋" w:hAnsi="仿宋"/>
          <w:sz w:val="32"/>
          <w:szCs w:val="32"/>
        </w:rPr>
        <w:t>为全面贯彻党的教育方针，不断提高教育质量，努力办好人民满意的教育，陕西省教育厅、陕西省人民政府教育督导委员会</w:t>
      </w:r>
      <w:r w:rsidRPr="0008633D">
        <w:rPr>
          <w:rFonts w:ascii="仿宋" w:eastAsia="仿宋" w:hAnsi="仿宋" w:hint="eastAsia"/>
          <w:sz w:val="32"/>
          <w:szCs w:val="32"/>
        </w:rPr>
        <w:t>决定</w:t>
      </w:r>
      <w:r w:rsidRPr="0008633D">
        <w:rPr>
          <w:rFonts w:ascii="仿宋" w:eastAsia="仿宋" w:hAnsi="仿宋"/>
          <w:sz w:val="32"/>
          <w:szCs w:val="32"/>
        </w:rPr>
        <w:t>实施</w:t>
      </w:r>
      <w:r w:rsidRPr="0008633D">
        <w:rPr>
          <w:rFonts w:ascii="仿宋" w:eastAsia="仿宋" w:hAnsi="仿宋" w:hint="eastAsia"/>
          <w:sz w:val="32"/>
          <w:szCs w:val="32"/>
        </w:rPr>
        <w:t>2</w:t>
      </w:r>
      <w:r w:rsidRPr="0008633D">
        <w:rPr>
          <w:rFonts w:ascii="仿宋" w:eastAsia="仿宋" w:hAnsi="仿宋"/>
          <w:sz w:val="32"/>
          <w:szCs w:val="32"/>
        </w:rPr>
        <w:t>023-2025年</w:t>
      </w:r>
      <w:r w:rsidRPr="0008633D">
        <w:rPr>
          <w:rFonts w:ascii="仿宋" w:eastAsia="仿宋" w:hAnsi="仿宋" w:hint="eastAsia"/>
          <w:sz w:val="32"/>
          <w:szCs w:val="32"/>
        </w:rPr>
        <w:t>第四轮“3</w:t>
      </w:r>
      <w:r w:rsidRPr="0008633D">
        <w:rPr>
          <w:rFonts w:ascii="仿宋" w:eastAsia="仿宋" w:hAnsi="仿宋"/>
          <w:sz w:val="32"/>
          <w:szCs w:val="32"/>
        </w:rPr>
        <w:t>16工程”</w:t>
      </w:r>
      <w:r w:rsidRPr="0008633D">
        <w:rPr>
          <w:rFonts w:ascii="仿宋" w:eastAsia="仿宋" w:hAnsi="仿宋" w:hint="eastAsia"/>
          <w:sz w:val="32"/>
          <w:szCs w:val="32"/>
        </w:rPr>
        <w:t>。根据《</w:t>
      </w:r>
      <w:r w:rsidRPr="0008633D">
        <w:rPr>
          <w:rFonts w:ascii="仿宋" w:eastAsia="仿宋" w:hAnsi="仿宋"/>
          <w:sz w:val="32"/>
          <w:szCs w:val="32"/>
        </w:rPr>
        <w:t>陕西省第四轮“316工程”学校高质量发展督导评价实施方案</w:t>
      </w:r>
      <w:r w:rsidRPr="0008633D">
        <w:rPr>
          <w:rFonts w:ascii="仿宋" w:eastAsia="仿宋" w:hAnsi="仿宋" w:hint="eastAsia"/>
          <w:sz w:val="32"/>
          <w:szCs w:val="32"/>
        </w:rPr>
        <w:t>》（</w:t>
      </w:r>
      <w:r w:rsidRPr="0008633D">
        <w:rPr>
          <w:rFonts w:ascii="仿宋" w:eastAsia="仿宋" w:hAnsi="仿宋"/>
          <w:sz w:val="32"/>
          <w:szCs w:val="32"/>
        </w:rPr>
        <w:t>陕政教督办〔2022〕32号</w:t>
      </w:r>
      <w:r w:rsidRPr="0008633D">
        <w:rPr>
          <w:rFonts w:ascii="仿宋" w:eastAsia="仿宋" w:hAnsi="仿宋" w:hint="eastAsia"/>
          <w:sz w:val="32"/>
          <w:szCs w:val="32"/>
        </w:rPr>
        <w:t>）（附件1）文件精神，为扎实做好石油普教中心</w:t>
      </w:r>
      <w:r w:rsidRPr="0008633D">
        <w:rPr>
          <w:rFonts w:ascii="仿宋" w:eastAsia="仿宋" w:hAnsi="仿宋"/>
          <w:sz w:val="32"/>
          <w:szCs w:val="32"/>
        </w:rPr>
        <w:t>“316工程”</w:t>
      </w:r>
      <w:r w:rsidRPr="0008633D">
        <w:rPr>
          <w:rFonts w:ascii="仿宋" w:eastAsia="仿宋" w:hAnsi="仿宋" w:hint="eastAsia"/>
          <w:sz w:val="32"/>
          <w:szCs w:val="32"/>
        </w:rPr>
        <w:t>实施工作，结合中心实际，特</w:t>
      </w:r>
      <w:r w:rsidRPr="0008633D">
        <w:rPr>
          <w:rFonts w:ascii="仿宋" w:eastAsia="仿宋" w:hAnsi="仿宋"/>
          <w:sz w:val="32"/>
          <w:szCs w:val="32"/>
        </w:rPr>
        <w:t>制定本实施方案。</w:t>
      </w:r>
    </w:p>
    <w:p w:rsidR="00C20833" w:rsidRPr="0008633D" w:rsidRDefault="00C20833" w:rsidP="003123EE">
      <w:pPr>
        <w:spacing w:line="540" w:lineRule="exac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 xml:space="preserve">    </w:t>
      </w:r>
      <w:r w:rsidRPr="0008633D">
        <w:rPr>
          <w:rFonts w:ascii="黑体" w:eastAsia="黑体" w:hAnsi="黑体" w:hint="eastAsia"/>
          <w:sz w:val="32"/>
          <w:szCs w:val="32"/>
        </w:rPr>
        <w:t>一、指导思想</w:t>
      </w:r>
    </w:p>
    <w:p w:rsidR="00C20833" w:rsidRPr="0008633D" w:rsidRDefault="00C20833" w:rsidP="003123EE">
      <w:pPr>
        <w:spacing w:line="540" w:lineRule="exac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</w:t>
      </w:r>
      <w:r w:rsidRPr="0008633D">
        <w:rPr>
          <w:rFonts w:ascii="仿宋" w:eastAsia="仿宋" w:hAnsi="仿宋"/>
          <w:sz w:val="32"/>
          <w:szCs w:val="32"/>
        </w:rPr>
        <w:t>以习近平新时代中国特色社会主义思想为指导，全面贯</w:t>
      </w:r>
      <w:r w:rsidRPr="0008633D">
        <w:rPr>
          <w:rFonts w:ascii="仿宋" w:eastAsia="仿宋" w:hAnsi="仿宋"/>
          <w:sz w:val="32"/>
          <w:szCs w:val="32"/>
        </w:rPr>
        <w:lastRenderedPageBreak/>
        <w:t>彻党的教育方针，坚持社会主义办学方向，落实立德树人根本任务，系统推进教育评价，监督指导学校规范办学行为，发展素质教育，提高教育质量，减轻学生过重课业负担，树立科学的教育发展观、人才成长观，推动构建高质量教育体系，</w:t>
      </w:r>
      <w:r w:rsidRPr="0008633D">
        <w:rPr>
          <w:rFonts w:ascii="仿宋" w:eastAsia="仿宋" w:hAnsi="仿宋" w:hint="eastAsia"/>
          <w:sz w:val="32"/>
          <w:szCs w:val="32"/>
        </w:rPr>
        <w:t>促进各学校改革创新，办出各自的特色，为中心各项工作“提质增优”保驾护航。</w:t>
      </w:r>
    </w:p>
    <w:p w:rsidR="00C20833" w:rsidRPr="0008633D" w:rsidRDefault="00C20833" w:rsidP="003123EE">
      <w:pPr>
        <w:spacing w:line="540" w:lineRule="exac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 xml:space="preserve">    </w:t>
      </w:r>
      <w:r w:rsidRPr="0008633D">
        <w:rPr>
          <w:rFonts w:ascii="黑体" w:eastAsia="黑体" w:hAnsi="黑体" w:hint="eastAsia"/>
          <w:sz w:val="32"/>
          <w:szCs w:val="32"/>
        </w:rPr>
        <w:t>二、工作内容</w:t>
      </w:r>
    </w:p>
    <w:p w:rsidR="00C20833" w:rsidRPr="0008633D" w:rsidRDefault="00C20833" w:rsidP="003123EE">
      <w:pPr>
        <w:spacing w:line="540" w:lineRule="exac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</w:t>
      </w:r>
      <w:r w:rsidRPr="0008633D">
        <w:rPr>
          <w:rFonts w:ascii="仿宋" w:eastAsia="仿宋" w:hAnsi="仿宋" w:hint="eastAsia"/>
          <w:sz w:val="32"/>
          <w:szCs w:val="32"/>
        </w:rPr>
        <w:t>中心拟接受督导评估学校</w:t>
      </w:r>
      <w:r w:rsidRPr="0008633D">
        <w:rPr>
          <w:rFonts w:ascii="仿宋" w:eastAsia="仿宋" w:hAnsi="仿宋"/>
          <w:sz w:val="32"/>
          <w:szCs w:val="32"/>
        </w:rPr>
        <w:t>8</w:t>
      </w:r>
      <w:r w:rsidRPr="0008633D">
        <w:rPr>
          <w:rFonts w:ascii="仿宋" w:eastAsia="仿宋" w:hAnsi="仿宋" w:hint="eastAsia"/>
          <w:sz w:val="32"/>
          <w:szCs w:val="32"/>
        </w:rPr>
        <w:t>所，其中普通高中1所，完全中学1所，义务段学校6所。评估内容依据</w:t>
      </w:r>
      <w:r w:rsidRPr="0008633D">
        <w:rPr>
          <w:rFonts w:ascii="仿宋" w:eastAsia="仿宋" w:hAnsi="仿宋"/>
          <w:sz w:val="32"/>
          <w:szCs w:val="32"/>
        </w:rPr>
        <w:t>陕西省人民政府教育督导委员会</w:t>
      </w:r>
      <w:r w:rsidRPr="0008633D">
        <w:rPr>
          <w:rFonts w:ascii="仿宋" w:eastAsia="仿宋" w:hAnsi="仿宋" w:hint="eastAsia"/>
          <w:sz w:val="32"/>
          <w:szCs w:val="32"/>
        </w:rPr>
        <w:t>制定的“</w:t>
      </w:r>
      <w:r w:rsidRPr="0008633D">
        <w:rPr>
          <w:rFonts w:ascii="仿宋" w:eastAsia="仿宋" w:hAnsi="仿宋"/>
          <w:sz w:val="32"/>
          <w:szCs w:val="32"/>
        </w:rPr>
        <w:t>陕西省第四轮</w:t>
      </w:r>
      <w:r w:rsidRPr="0008633D">
        <w:rPr>
          <w:rFonts w:ascii="仿宋" w:eastAsia="仿宋" w:hAnsi="仿宋" w:hint="eastAsia"/>
          <w:sz w:val="32"/>
          <w:szCs w:val="32"/>
        </w:rPr>
        <w:t>‘</w:t>
      </w:r>
      <w:r w:rsidRPr="0008633D">
        <w:rPr>
          <w:rFonts w:ascii="仿宋" w:eastAsia="仿宋" w:hAnsi="仿宋"/>
          <w:sz w:val="32"/>
          <w:szCs w:val="32"/>
        </w:rPr>
        <w:t>316工程</w:t>
      </w:r>
      <w:r w:rsidRPr="0008633D">
        <w:rPr>
          <w:rFonts w:ascii="仿宋" w:eastAsia="仿宋" w:hAnsi="仿宋" w:hint="eastAsia"/>
          <w:sz w:val="32"/>
          <w:szCs w:val="32"/>
        </w:rPr>
        <w:t>’</w:t>
      </w:r>
      <w:r w:rsidRPr="0008633D">
        <w:rPr>
          <w:rFonts w:ascii="仿宋" w:eastAsia="仿宋" w:hAnsi="仿宋"/>
          <w:sz w:val="32"/>
          <w:szCs w:val="32"/>
        </w:rPr>
        <w:t>学校高质量发展督导评价义务教育学校指标体系</w:t>
      </w:r>
      <w:r w:rsidRPr="0008633D">
        <w:rPr>
          <w:rFonts w:ascii="仿宋" w:eastAsia="仿宋" w:hAnsi="仿宋" w:hint="eastAsia"/>
          <w:sz w:val="32"/>
          <w:szCs w:val="32"/>
        </w:rPr>
        <w:t>”（附件2）、“</w:t>
      </w:r>
      <w:r w:rsidRPr="0008633D">
        <w:rPr>
          <w:rFonts w:ascii="仿宋" w:eastAsia="仿宋" w:hAnsi="仿宋"/>
          <w:sz w:val="32"/>
          <w:szCs w:val="32"/>
        </w:rPr>
        <w:t>陕西省第四轮</w:t>
      </w:r>
      <w:r w:rsidRPr="0008633D">
        <w:rPr>
          <w:rFonts w:ascii="仿宋" w:eastAsia="仿宋" w:hAnsi="仿宋" w:hint="eastAsia"/>
          <w:sz w:val="32"/>
          <w:szCs w:val="32"/>
        </w:rPr>
        <w:t>‘</w:t>
      </w:r>
      <w:r w:rsidRPr="0008633D">
        <w:rPr>
          <w:rFonts w:ascii="仿宋" w:eastAsia="仿宋" w:hAnsi="仿宋"/>
          <w:sz w:val="32"/>
          <w:szCs w:val="32"/>
        </w:rPr>
        <w:t>316工程</w:t>
      </w:r>
      <w:r w:rsidRPr="0008633D">
        <w:rPr>
          <w:rFonts w:ascii="仿宋" w:eastAsia="仿宋" w:hAnsi="仿宋" w:hint="eastAsia"/>
          <w:sz w:val="32"/>
          <w:szCs w:val="32"/>
        </w:rPr>
        <w:t>’</w:t>
      </w:r>
      <w:r w:rsidRPr="0008633D">
        <w:rPr>
          <w:rFonts w:ascii="仿宋" w:eastAsia="仿宋" w:hAnsi="仿宋"/>
          <w:sz w:val="32"/>
          <w:szCs w:val="32"/>
        </w:rPr>
        <w:t>学校高质量发展督导评价普通高中学校指标体系</w:t>
      </w:r>
      <w:r w:rsidRPr="0008633D">
        <w:rPr>
          <w:rFonts w:ascii="仿宋" w:eastAsia="仿宋" w:hAnsi="仿宋" w:hint="eastAsia"/>
          <w:sz w:val="32"/>
          <w:szCs w:val="32"/>
        </w:rPr>
        <w:t>”（附件3</w:t>
      </w:r>
      <w:r w:rsidR="00A44390">
        <w:rPr>
          <w:rFonts w:ascii="仿宋" w:eastAsia="仿宋" w:hAnsi="仿宋" w:hint="eastAsia"/>
          <w:sz w:val="32"/>
          <w:szCs w:val="32"/>
        </w:rPr>
        <w:t>）、</w:t>
      </w:r>
      <w:r w:rsidRPr="0008633D">
        <w:rPr>
          <w:rFonts w:ascii="仿宋" w:eastAsia="仿宋" w:hAnsi="仿宋" w:hint="eastAsia"/>
          <w:sz w:val="32"/>
          <w:szCs w:val="32"/>
        </w:rPr>
        <w:t>“</w:t>
      </w:r>
      <w:r w:rsidRPr="00736E05">
        <w:rPr>
          <w:rFonts w:ascii="仿宋" w:eastAsia="仿宋" w:hAnsi="仿宋"/>
          <w:sz w:val="32"/>
          <w:szCs w:val="32"/>
        </w:rPr>
        <w:t>陕西省第四轮</w:t>
      </w:r>
      <w:r w:rsidRPr="0008633D">
        <w:rPr>
          <w:rFonts w:ascii="仿宋" w:eastAsia="仿宋" w:hAnsi="仿宋" w:hint="eastAsia"/>
          <w:sz w:val="32"/>
          <w:szCs w:val="32"/>
        </w:rPr>
        <w:t>‘</w:t>
      </w:r>
      <w:r w:rsidRPr="0008633D">
        <w:rPr>
          <w:rFonts w:ascii="仿宋" w:eastAsia="仿宋" w:hAnsi="仿宋"/>
          <w:sz w:val="32"/>
          <w:szCs w:val="32"/>
        </w:rPr>
        <w:t>316工程</w:t>
      </w:r>
      <w:r w:rsidRPr="0008633D">
        <w:rPr>
          <w:rFonts w:ascii="仿宋" w:eastAsia="仿宋" w:hAnsi="仿宋" w:hint="eastAsia"/>
          <w:sz w:val="32"/>
          <w:szCs w:val="32"/>
        </w:rPr>
        <w:t>’</w:t>
      </w:r>
      <w:r w:rsidRPr="00736E05">
        <w:rPr>
          <w:rFonts w:ascii="仿宋" w:eastAsia="仿宋" w:hAnsi="仿宋"/>
          <w:sz w:val="32"/>
          <w:szCs w:val="32"/>
        </w:rPr>
        <w:t>学校高质量发展督导评价</w:t>
      </w:r>
      <w:r w:rsidRPr="0008633D">
        <w:rPr>
          <w:rFonts w:ascii="仿宋" w:eastAsia="仿宋" w:hAnsi="仿宋" w:hint="eastAsia"/>
          <w:sz w:val="32"/>
          <w:szCs w:val="32"/>
        </w:rPr>
        <w:t>陕西石油普通教育管理移交中心评价指标”（附件4）进行。</w:t>
      </w:r>
      <w:r w:rsidR="00A44390">
        <w:rPr>
          <w:rFonts w:ascii="仿宋" w:eastAsia="仿宋" w:hAnsi="仿宋" w:hint="eastAsia"/>
          <w:sz w:val="32"/>
          <w:szCs w:val="32"/>
        </w:rPr>
        <w:t>（</w:t>
      </w:r>
      <w:r w:rsidRPr="0008633D">
        <w:rPr>
          <w:rFonts w:ascii="仿宋" w:eastAsia="仿宋" w:hAnsi="仿宋" w:hint="eastAsia"/>
          <w:sz w:val="32"/>
          <w:szCs w:val="32"/>
        </w:rPr>
        <w:t>完全中学资源共享部分按照高中指标评价，其他部分分别按照义务教育、高中指标评价)。</w:t>
      </w:r>
    </w:p>
    <w:p w:rsidR="00C20833" w:rsidRPr="00736E05" w:rsidRDefault="00C20833" w:rsidP="003123EE">
      <w:pPr>
        <w:spacing w:line="540" w:lineRule="exac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 xml:space="preserve">    </w:t>
      </w:r>
      <w:r w:rsidRPr="00736E05">
        <w:rPr>
          <w:rFonts w:ascii="黑体" w:eastAsia="黑体" w:hAnsi="黑体" w:hint="eastAsia"/>
          <w:sz w:val="32"/>
          <w:szCs w:val="32"/>
        </w:rPr>
        <w:t>三、实施步骤</w:t>
      </w:r>
    </w:p>
    <w:p w:rsidR="00C20833" w:rsidRPr="0008633D" w:rsidRDefault="00C20833" w:rsidP="003123EE">
      <w:pPr>
        <w:spacing w:line="540" w:lineRule="exact"/>
        <w:rPr>
          <w:rFonts w:ascii="仿宋" w:eastAsia="仿宋" w:hAnsi="仿宋"/>
          <w:sz w:val="32"/>
          <w:szCs w:val="32"/>
        </w:rPr>
      </w:pPr>
      <w:r w:rsidRPr="0008633D">
        <w:rPr>
          <w:rFonts w:ascii="仿宋" w:eastAsia="仿宋" w:hAnsi="仿宋" w:hint="eastAsia"/>
          <w:sz w:val="32"/>
          <w:szCs w:val="32"/>
        </w:rPr>
        <w:t xml:space="preserve"> </w:t>
      </w:r>
      <w:r>
        <w:rPr>
          <w:rFonts w:ascii="仿宋" w:eastAsia="仿宋" w:hAnsi="仿宋" w:hint="eastAsia"/>
          <w:sz w:val="32"/>
          <w:szCs w:val="32"/>
        </w:rPr>
        <w:t xml:space="preserve">   </w:t>
      </w:r>
      <w:r w:rsidRPr="0008633D">
        <w:rPr>
          <w:rFonts w:ascii="仿宋" w:eastAsia="仿宋" w:hAnsi="仿宋" w:hint="eastAsia"/>
          <w:sz w:val="32"/>
          <w:szCs w:val="32"/>
        </w:rPr>
        <w:t>(一)</w:t>
      </w:r>
      <w:r w:rsidRPr="00736E05">
        <w:rPr>
          <w:rFonts w:ascii="仿宋" w:eastAsia="仿宋" w:hAnsi="仿宋"/>
          <w:b/>
          <w:sz w:val="32"/>
          <w:szCs w:val="32"/>
        </w:rPr>
        <w:t>宣传规划阶段</w:t>
      </w:r>
      <w:r w:rsidRPr="0008633D">
        <w:rPr>
          <w:rFonts w:ascii="仿宋" w:eastAsia="仿宋" w:hAnsi="仿宋" w:hint="eastAsia"/>
          <w:sz w:val="32"/>
          <w:szCs w:val="32"/>
        </w:rPr>
        <w:t>(</w:t>
      </w:r>
      <w:r w:rsidRPr="0008633D">
        <w:rPr>
          <w:rFonts w:ascii="仿宋" w:eastAsia="仿宋" w:hAnsi="仿宋"/>
          <w:sz w:val="32"/>
          <w:szCs w:val="32"/>
        </w:rPr>
        <w:t>2022年10</w:t>
      </w:r>
      <w:r w:rsidRPr="0008633D">
        <w:rPr>
          <w:rFonts w:ascii="仿宋" w:eastAsia="仿宋" w:hAnsi="仿宋" w:hint="eastAsia"/>
          <w:sz w:val="32"/>
          <w:szCs w:val="32"/>
        </w:rPr>
        <w:t>月</w:t>
      </w:r>
      <w:r w:rsidR="00A44390">
        <w:rPr>
          <w:rFonts w:ascii="仿宋" w:eastAsia="仿宋" w:hAnsi="仿宋"/>
          <w:sz w:val="32"/>
          <w:szCs w:val="32"/>
        </w:rPr>
        <w:t>10</w:t>
      </w:r>
      <w:r w:rsidRPr="0008633D">
        <w:rPr>
          <w:rFonts w:ascii="仿宋" w:eastAsia="仿宋" w:hAnsi="仿宋" w:hint="eastAsia"/>
          <w:sz w:val="32"/>
          <w:szCs w:val="32"/>
        </w:rPr>
        <w:t>日至</w:t>
      </w:r>
      <w:r w:rsidRPr="0008633D">
        <w:rPr>
          <w:rFonts w:ascii="仿宋" w:eastAsia="仿宋" w:hAnsi="仿宋"/>
          <w:sz w:val="32"/>
          <w:szCs w:val="32"/>
        </w:rPr>
        <w:t>12</w:t>
      </w:r>
      <w:r w:rsidRPr="0008633D">
        <w:rPr>
          <w:rFonts w:ascii="仿宋" w:eastAsia="仿宋" w:hAnsi="仿宋" w:hint="eastAsia"/>
          <w:sz w:val="32"/>
          <w:szCs w:val="32"/>
        </w:rPr>
        <w:t>月</w:t>
      </w:r>
      <w:r w:rsidRPr="0008633D">
        <w:rPr>
          <w:rFonts w:ascii="仿宋" w:eastAsia="仿宋" w:hAnsi="仿宋"/>
          <w:sz w:val="32"/>
          <w:szCs w:val="32"/>
        </w:rPr>
        <w:t>30</w:t>
      </w:r>
      <w:r w:rsidRPr="0008633D">
        <w:rPr>
          <w:rFonts w:ascii="仿宋" w:eastAsia="仿宋" w:hAnsi="仿宋" w:hint="eastAsia"/>
          <w:sz w:val="32"/>
          <w:szCs w:val="32"/>
        </w:rPr>
        <w:t>日)</w:t>
      </w:r>
    </w:p>
    <w:p w:rsidR="00C20833" w:rsidRPr="0008633D" w:rsidRDefault="00C20833" w:rsidP="003123EE">
      <w:pPr>
        <w:spacing w:line="540" w:lineRule="exac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</w:t>
      </w:r>
      <w:r w:rsidRPr="0008633D">
        <w:rPr>
          <w:rFonts w:ascii="仿宋" w:eastAsia="仿宋" w:hAnsi="仿宋" w:hint="eastAsia"/>
          <w:sz w:val="32"/>
          <w:szCs w:val="32"/>
        </w:rPr>
        <w:t>接通知后，</w:t>
      </w:r>
      <w:r w:rsidRPr="0008633D">
        <w:rPr>
          <w:rFonts w:ascii="仿宋" w:eastAsia="仿宋" w:hAnsi="仿宋"/>
          <w:sz w:val="32"/>
          <w:szCs w:val="32"/>
        </w:rPr>
        <w:t>各校</w:t>
      </w:r>
      <w:r>
        <w:rPr>
          <w:rFonts w:ascii="仿宋" w:eastAsia="仿宋" w:hAnsi="仿宋" w:hint="eastAsia"/>
          <w:sz w:val="32"/>
          <w:szCs w:val="32"/>
        </w:rPr>
        <w:t>要</w:t>
      </w:r>
      <w:r w:rsidRPr="0008633D">
        <w:rPr>
          <w:rFonts w:ascii="仿宋" w:eastAsia="仿宋" w:hAnsi="仿宋" w:hint="eastAsia"/>
          <w:sz w:val="32"/>
          <w:szCs w:val="32"/>
        </w:rPr>
        <w:t>高度重视，组织教职工认真学习《</w:t>
      </w:r>
      <w:r w:rsidRPr="0008633D">
        <w:rPr>
          <w:rFonts w:ascii="仿宋" w:eastAsia="仿宋" w:hAnsi="仿宋"/>
          <w:sz w:val="32"/>
          <w:szCs w:val="32"/>
        </w:rPr>
        <w:t>陕西省第四轮“316工程”学校高质量发展督导评价实施方案</w:t>
      </w:r>
      <w:r w:rsidRPr="0008633D">
        <w:rPr>
          <w:rFonts w:ascii="仿宋" w:eastAsia="仿宋" w:hAnsi="仿宋" w:hint="eastAsia"/>
          <w:sz w:val="32"/>
          <w:szCs w:val="32"/>
        </w:rPr>
        <w:t>》（简称</w:t>
      </w:r>
      <w:r w:rsidRPr="0008633D">
        <w:rPr>
          <w:rFonts w:ascii="仿宋" w:eastAsia="仿宋" w:hAnsi="仿宋"/>
          <w:sz w:val="32"/>
          <w:szCs w:val="32"/>
        </w:rPr>
        <w:t>第四轮“316工程”</w:t>
      </w:r>
      <w:r w:rsidRPr="0008633D">
        <w:rPr>
          <w:rFonts w:ascii="仿宋" w:eastAsia="仿宋" w:hAnsi="仿宋" w:hint="eastAsia"/>
          <w:sz w:val="32"/>
          <w:szCs w:val="32"/>
        </w:rPr>
        <w:t>）及相应</w:t>
      </w:r>
      <w:r w:rsidRPr="0008633D">
        <w:rPr>
          <w:rFonts w:ascii="仿宋" w:eastAsia="仿宋" w:hAnsi="仿宋"/>
          <w:sz w:val="32"/>
          <w:szCs w:val="32"/>
        </w:rPr>
        <w:t>指标</w:t>
      </w:r>
      <w:r w:rsidRPr="0008633D">
        <w:rPr>
          <w:rFonts w:ascii="仿宋" w:eastAsia="仿宋" w:hAnsi="仿宋" w:hint="eastAsia"/>
          <w:sz w:val="32"/>
          <w:szCs w:val="32"/>
        </w:rPr>
        <w:t>体系</w:t>
      </w:r>
      <w:r w:rsidRPr="0008633D">
        <w:rPr>
          <w:rFonts w:ascii="仿宋" w:eastAsia="仿宋" w:hAnsi="仿宋"/>
          <w:sz w:val="32"/>
          <w:szCs w:val="32"/>
        </w:rPr>
        <w:t>，</w:t>
      </w:r>
      <w:r w:rsidRPr="0008633D">
        <w:rPr>
          <w:rFonts w:ascii="仿宋" w:eastAsia="仿宋" w:hAnsi="仿宋" w:hint="eastAsia"/>
          <w:sz w:val="32"/>
          <w:szCs w:val="32"/>
        </w:rPr>
        <w:t>通过展板、墙报、校园网等方式大力宣传</w:t>
      </w:r>
      <w:r w:rsidRPr="0008633D">
        <w:rPr>
          <w:rFonts w:ascii="仿宋" w:eastAsia="仿宋" w:hAnsi="仿宋"/>
          <w:sz w:val="32"/>
          <w:szCs w:val="32"/>
        </w:rPr>
        <w:t>第四轮“316工程”</w:t>
      </w:r>
      <w:r w:rsidRPr="0008633D">
        <w:rPr>
          <w:rFonts w:ascii="仿宋" w:eastAsia="仿宋" w:hAnsi="仿宋" w:hint="eastAsia"/>
          <w:sz w:val="32"/>
          <w:szCs w:val="32"/>
        </w:rPr>
        <w:t>相关内容，不断提高教职工对</w:t>
      </w:r>
      <w:r w:rsidRPr="0008633D">
        <w:rPr>
          <w:rFonts w:ascii="仿宋" w:eastAsia="仿宋" w:hAnsi="仿宋"/>
          <w:sz w:val="32"/>
          <w:szCs w:val="32"/>
        </w:rPr>
        <w:t>督导</w:t>
      </w:r>
      <w:r w:rsidRPr="0008633D">
        <w:rPr>
          <w:rFonts w:ascii="仿宋" w:eastAsia="仿宋" w:hAnsi="仿宋" w:hint="eastAsia"/>
          <w:sz w:val="32"/>
          <w:szCs w:val="32"/>
        </w:rPr>
        <w:t>评</w:t>
      </w:r>
      <w:r w:rsidRPr="0008633D">
        <w:rPr>
          <w:rFonts w:ascii="仿宋" w:eastAsia="仿宋" w:hAnsi="仿宋"/>
          <w:sz w:val="32"/>
          <w:szCs w:val="32"/>
        </w:rPr>
        <w:t>价</w:t>
      </w:r>
      <w:r w:rsidRPr="0008633D">
        <w:rPr>
          <w:rFonts w:ascii="仿宋" w:eastAsia="仿宋" w:hAnsi="仿宋" w:hint="eastAsia"/>
          <w:sz w:val="32"/>
          <w:szCs w:val="32"/>
        </w:rPr>
        <w:t>工作的认识。</w:t>
      </w:r>
      <w:r w:rsidRPr="0008633D">
        <w:rPr>
          <w:rFonts w:ascii="仿宋" w:eastAsia="仿宋" w:hAnsi="仿宋"/>
          <w:sz w:val="32"/>
          <w:szCs w:val="32"/>
        </w:rPr>
        <w:t>学校</w:t>
      </w:r>
      <w:r>
        <w:rPr>
          <w:rFonts w:ascii="仿宋" w:eastAsia="仿宋" w:hAnsi="仿宋" w:hint="eastAsia"/>
          <w:sz w:val="32"/>
          <w:szCs w:val="32"/>
        </w:rPr>
        <w:t>相关部门</w:t>
      </w:r>
      <w:r w:rsidRPr="0008633D">
        <w:rPr>
          <w:rFonts w:ascii="仿宋" w:eastAsia="仿宋" w:hAnsi="仿宋" w:hint="eastAsia"/>
          <w:sz w:val="32"/>
          <w:szCs w:val="32"/>
        </w:rPr>
        <w:t>在总结前三轮“316工程”督导评估经验的基础上，</w:t>
      </w:r>
      <w:r>
        <w:rPr>
          <w:rFonts w:ascii="仿宋" w:eastAsia="仿宋" w:hAnsi="仿宋" w:hint="eastAsia"/>
          <w:sz w:val="32"/>
          <w:szCs w:val="32"/>
        </w:rPr>
        <w:t>制定</w:t>
      </w:r>
      <w:r w:rsidRPr="0008633D">
        <w:rPr>
          <w:rFonts w:ascii="仿宋" w:eastAsia="仿宋" w:hAnsi="仿宋" w:hint="eastAsia"/>
          <w:sz w:val="32"/>
          <w:szCs w:val="32"/>
        </w:rPr>
        <w:t>第四轮“316工程”实施方案，成立领导小组，切实加强对第四轮</w:t>
      </w:r>
      <w:r w:rsidRPr="0008633D">
        <w:rPr>
          <w:rFonts w:ascii="仿宋" w:eastAsia="仿宋" w:hAnsi="仿宋" w:hint="eastAsia"/>
          <w:sz w:val="32"/>
          <w:szCs w:val="32"/>
        </w:rPr>
        <w:lastRenderedPageBreak/>
        <w:t>“316工程”实施工作领导。</w:t>
      </w:r>
    </w:p>
    <w:p w:rsidR="00C20833" w:rsidRPr="0008633D" w:rsidRDefault="00C20833" w:rsidP="003123EE">
      <w:pPr>
        <w:spacing w:line="540" w:lineRule="exac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</w:t>
      </w:r>
      <w:r w:rsidRPr="0008633D">
        <w:rPr>
          <w:rFonts w:ascii="仿宋" w:eastAsia="仿宋" w:hAnsi="仿宋" w:hint="eastAsia"/>
          <w:sz w:val="32"/>
          <w:szCs w:val="32"/>
        </w:rPr>
        <w:t>(二)</w:t>
      </w:r>
      <w:r w:rsidRPr="00736E05">
        <w:rPr>
          <w:rFonts w:ascii="仿宋" w:eastAsia="仿宋" w:hAnsi="仿宋" w:hint="eastAsia"/>
          <w:b/>
          <w:sz w:val="32"/>
          <w:szCs w:val="32"/>
        </w:rPr>
        <w:t>学习自查阶段</w:t>
      </w:r>
      <w:r w:rsidRPr="0008633D">
        <w:rPr>
          <w:rFonts w:ascii="仿宋" w:eastAsia="仿宋" w:hAnsi="仿宋" w:hint="eastAsia"/>
          <w:sz w:val="32"/>
          <w:szCs w:val="32"/>
        </w:rPr>
        <w:t>(</w:t>
      </w:r>
      <w:r w:rsidRPr="0008633D">
        <w:rPr>
          <w:rFonts w:ascii="仿宋" w:eastAsia="仿宋" w:hAnsi="仿宋"/>
          <w:sz w:val="32"/>
          <w:szCs w:val="32"/>
        </w:rPr>
        <w:t>2023年3</w:t>
      </w:r>
      <w:r w:rsidRPr="0008633D">
        <w:rPr>
          <w:rFonts w:ascii="仿宋" w:eastAsia="仿宋" w:hAnsi="仿宋" w:hint="eastAsia"/>
          <w:sz w:val="32"/>
          <w:szCs w:val="32"/>
        </w:rPr>
        <w:t>月</w:t>
      </w:r>
      <w:r w:rsidRPr="0008633D">
        <w:rPr>
          <w:rFonts w:ascii="仿宋" w:eastAsia="仿宋" w:hAnsi="仿宋"/>
          <w:sz w:val="32"/>
          <w:szCs w:val="32"/>
        </w:rPr>
        <w:t>1</w:t>
      </w:r>
      <w:r w:rsidRPr="0008633D">
        <w:rPr>
          <w:rFonts w:ascii="仿宋" w:eastAsia="仿宋" w:hAnsi="仿宋" w:hint="eastAsia"/>
          <w:sz w:val="32"/>
          <w:szCs w:val="32"/>
        </w:rPr>
        <w:t>日至</w:t>
      </w:r>
      <w:r w:rsidRPr="0008633D">
        <w:rPr>
          <w:rFonts w:ascii="仿宋" w:eastAsia="仿宋" w:hAnsi="仿宋"/>
          <w:sz w:val="32"/>
          <w:szCs w:val="32"/>
        </w:rPr>
        <w:t>4</w:t>
      </w:r>
      <w:r w:rsidRPr="0008633D">
        <w:rPr>
          <w:rFonts w:ascii="仿宋" w:eastAsia="仿宋" w:hAnsi="仿宋" w:hint="eastAsia"/>
          <w:sz w:val="32"/>
          <w:szCs w:val="32"/>
        </w:rPr>
        <w:t>月</w:t>
      </w:r>
      <w:r w:rsidR="00A44390">
        <w:rPr>
          <w:rFonts w:ascii="仿宋" w:eastAsia="仿宋" w:hAnsi="仿宋"/>
          <w:sz w:val="32"/>
          <w:szCs w:val="32"/>
        </w:rPr>
        <w:t>28</w:t>
      </w:r>
      <w:r w:rsidRPr="0008633D">
        <w:rPr>
          <w:rFonts w:ascii="仿宋" w:eastAsia="仿宋" w:hAnsi="仿宋" w:hint="eastAsia"/>
          <w:sz w:val="32"/>
          <w:szCs w:val="32"/>
        </w:rPr>
        <w:t>日)</w:t>
      </w:r>
    </w:p>
    <w:p w:rsidR="00C20833" w:rsidRPr="0008633D" w:rsidRDefault="00C20833" w:rsidP="003123EE">
      <w:pPr>
        <w:spacing w:line="540" w:lineRule="exac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</w:t>
      </w:r>
      <w:r w:rsidRPr="0008633D">
        <w:rPr>
          <w:rFonts w:ascii="仿宋" w:eastAsia="仿宋" w:hAnsi="仿宋" w:hint="eastAsia"/>
          <w:sz w:val="32"/>
          <w:szCs w:val="32"/>
        </w:rPr>
        <w:t>各校</w:t>
      </w:r>
      <w:r>
        <w:rPr>
          <w:rFonts w:ascii="仿宋" w:eastAsia="仿宋" w:hAnsi="仿宋" w:hint="eastAsia"/>
          <w:sz w:val="32"/>
          <w:szCs w:val="32"/>
        </w:rPr>
        <w:t>职能部门</w:t>
      </w:r>
      <w:r w:rsidRPr="0008633D">
        <w:rPr>
          <w:rFonts w:ascii="仿宋" w:eastAsia="仿宋" w:hAnsi="仿宋" w:hint="eastAsia"/>
          <w:sz w:val="32"/>
          <w:szCs w:val="32"/>
        </w:rPr>
        <w:t>认真学习</w:t>
      </w:r>
      <w:r w:rsidRPr="0008633D">
        <w:rPr>
          <w:rFonts w:ascii="仿宋" w:eastAsia="仿宋" w:hAnsi="仿宋"/>
          <w:sz w:val="32"/>
          <w:szCs w:val="32"/>
        </w:rPr>
        <w:t>第四轮“316工程”</w:t>
      </w:r>
      <w:r w:rsidRPr="0008633D">
        <w:rPr>
          <w:rFonts w:ascii="仿宋" w:eastAsia="仿宋" w:hAnsi="仿宋" w:hint="eastAsia"/>
          <w:sz w:val="32"/>
          <w:szCs w:val="32"/>
        </w:rPr>
        <w:t>实施方案和指标</w:t>
      </w:r>
      <w:r w:rsidR="00A44390">
        <w:rPr>
          <w:rFonts w:ascii="仿宋" w:eastAsia="仿宋" w:hAnsi="仿宋" w:hint="eastAsia"/>
          <w:sz w:val="32"/>
          <w:szCs w:val="32"/>
        </w:rPr>
        <w:t>体系等文件资料，吃透精神，并对照指标体系及标准，进行自查自评，形成自查自评报告。</w:t>
      </w:r>
      <w:r w:rsidRPr="0008633D">
        <w:rPr>
          <w:rFonts w:ascii="仿宋" w:eastAsia="仿宋" w:hAnsi="仿宋" w:hint="eastAsia"/>
          <w:sz w:val="32"/>
          <w:szCs w:val="32"/>
        </w:rPr>
        <w:t>同时，针对自查中发现的问题，制订切实可行的整改方案。于</w:t>
      </w:r>
      <w:r w:rsidRPr="0008633D">
        <w:rPr>
          <w:rFonts w:ascii="仿宋" w:eastAsia="仿宋" w:hAnsi="仿宋"/>
          <w:sz w:val="32"/>
          <w:szCs w:val="32"/>
        </w:rPr>
        <w:t>2023年4</w:t>
      </w:r>
      <w:r w:rsidRPr="0008633D">
        <w:rPr>
          <w:rFonts w:ascii="仿宋" w:eastAsia="仿宋" w:hAnsi="仿宋" w:hint="eastAsia"/>
          <w:sz w:val="32"/>
          <w:szCs w:val="32"/>
        </w:rPr>
        <w:t>月</w:t>
      </w:r>
      <w:r w:rsidR="00A44390">
        <w:rPr>
          <w:rFonts w:ascii="仿宋" w:eastAsia="仿宋" w:hAnsi="仿宋"/>
          <w:sz w:val="32"/>
          <w:szCs w:val="32"/>
        </w:rPr>
        <w:t>28</w:t>
      </w:r>
      <w:r w:rsidRPr="0008633D">
        <w:rPr>
          <w:rFonts w:ascii="仿宋" w:eastAsia="仿宋" w:hAnsi="仿宋" w:hint="eastAsia"/>
          <w:sz w:val="32"/>
          <w:szCs w:val="32"/>
        </w:rPr>
        <w:t>日前向中心教育管理部报送自评报告和整改计划。</w:t>
      </w:r>
    </w:p>
    <w:p w:rsidR="00C20833" w:rsidRPr="0008633D" w:rsidRDefault="00C20833" w:rsidP="003123EE">
      <w:pPr>
        <w:spacing w:line="540" w:lineRule="exac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</w:t>
      </w:r>
      <w:r w:rsidRPr="0008633D">
        <w:rPr>
          <w:rFonts w:ascii="仿宋" w:eastAsia="仿宋" w:hAnsi="仿宋" w:hint="eastAsia"/>
          <w:sz w:val="32"/>
          <w:szCs w:val="32"/>
        </w:rPr>
        <w:t>(三)</w:t>
      </w:r>
      <w:r w:rsidRPr="00736E05">
        <w:rPr>
          <w:rFonts w:ascii="仿宋" w:eastAsia="仿宋" w:hAnsi="仿宋" w:hint="eastAsia"/>
          <w:b/>
          <w:sz w:val="32"/>
          <w:szCs w:val="32"/>
        </w:rPr>
        <w:t>整改提高阶段</w:t>
      </w:r>
      <w:r w:rsidRPr="0008633D">
        <w:rPr>
          <w:rFonts w:ascii="仿宋" w:eastAsia="仿宋" w:hAnsi="仿宋" w:hint="eastAsia"/>
          <w:sz w:val="32"/>
          <w:szCs w:val="32"/>
        </w:rPr>
        <w:t>(</w:t>
      </w:r>
      <w:r w:rsidRPr="0008633D">
        <w:rPr>
          <w:rFonts w:ascii="仿宋" w:eastAsia="仿宋" w:hAnsi="仿宋"/>
          <w:sz w:val="32"/>
          <w:szCs w:val="32"/>
        </w:rPr>
        <w:t>2023年5</w:t>
      </w:r>
      <w:r w:rsidRPr="0008633D">
        <w:rPr>
          <w:rFonts w:ascii="仿宋" w:eastAsia="仿宋" w:hAnsi="仿宋" w:hint="eastAsia"/>
          <w:sz w:val="32"/>
          <w:szCs w:val="32"/>
        </w:rPr>
        <w:t>月</w:t>
      </w:r>
      <w:r w:rsidR="00A44390">
        <w:rPr>
          <w:rFonts w:ascii="仿宋" w:eastAsia="仿宋" w:hAnsi="仿宋"/>
          <w:sz w:val="32"/>
          <w:szCs w:val="32"/>
        </w:rPr>
        <w:t>8</w:t>
      </w:r>
      <w:r w:rsidRPr="0008633D">
        <w:rPr>
          <w:rFonts w:ascii="仿宋" w:eastAsia="仿宋" w:hAnsi="仿宋" w:hint="eastAsia"/>
          <w:sz w:val="32"/>
          <w:szCs w:val="32"/>
        </w:rPr>
        <w:t>日至</w:t>
      </w:r>
      <w:r w:rsidRPr="0008633D">
        <w:rPr>
          <w:rFonts w:ascii="仿宋" w:eastAsia="仿宋" w:hAnsi="仿宋"/>
          <w:sz w:val="32"/>
          <w:szCs w:val="32"/>
        </w:rPr>
        <w:t>7</w:t>
      </w:r>
      <w:r w:rsidRPr="0008633D">
        <w:rPr>
          <w:rFonts w:ascii="仿宋" w:eastAsia="仿宋" w:hAnsi="仿宋" w:hint="eastAsia"/>
          <w:sz w:val="32"/>
          <w:szCs w:val="32"/>
        </w:rPr>
        <w:t>月</w:t>
      </w:r>
      <w:r w:rsidR="00A44390">
        <w:rPr>
          <w:rFonts w:ascii="仿宋" w:eastAsia="仿宋" w:hAnsi="仿宋"/>
          <w:sz w:val="32"/>
          <w:szCs w:val="32"/>
        </w:rPr>
        <w:t>7</w:t>
      </w:r>
      <w:r w:rsidRPr="0008633D">
        <w:rPr>
          <w:rFonts w:ascii="仿宋" w:eastAsia="仿宋" w:hAnsi="仿宋" w:hint="eastAsia"/>
          <w:sz w:val="32"/>
          <w:szCs w:val="32"/>
        </w:rPr>
        <w:t>日)</w:t>
      </w:r>
    </w:p>
    <w:p w:rsidR="00C20833" w:rsidRPr="0008633D" w:rsidRDefault="00C20833" w:rsidP="003123EE">
      <w:pPr>
        <w:spacing w:line="540" w:lineRule="exac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</w:t>
      </w:r>
      <w:r w:rsidRPr="0008633D">
        <w:rPr>
          <w:rFonts w:ascii="仿宋" w:eastAsia="仿宋" w:hAnsi="仿宋"/>
          <w:sz w:val="32"/>
          <w:szCs w:val="32"/>
        </w:rPr>
        <w:t>各校</w:t>
      </w:r>
      <w:r w:rsidRPr="0008633D">
        <w:rPr>
          <w:rFonts w:ascii="仿宋" w:eastAsia="仿宋" w:hAnsi="仿宋" w:hint="eastAsia"/>
          <w:sz w:val="32"/>
          <w:szCs w:val="32"/>
        </w:rPr>
        <w:t>根据各自的整改方案，落实责任，强化措施，扎实整改提高。中心教育管理部将组织专家对各校整改工作进行过程督导，针对学校存在的主要问题，提出整改意见，帮助学校进行整改。</w:t>
      </w:r>
    </w:p>
    <w:p w:rsidR="00C20833" w:rsidRPr="0008633D" w:rsidRDefault="00C20833" w:rsidP="003123EE">
      <w:pPr>
        <w:spacing w:line="540" w:lineRule="exac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</w:t>
      </w:r>
      <w:r w:rsidRPr="0008633D">
        <w:rPr>
          <w:rFonts w:ascii="仿宋" w:eastAsia="仿宋" w:hAnsi="仿宋" w:hint="eastAsia"/>
          <w:sz w:val="32"/>
          <w:szCs w:val="32"/>
        </w:rPr>
        <w:t>(四)</w:t>
      </w:r>
      <w:r w:rsidRPr="00736E05">
        <w:rPr>
          <w:rFonts w:ascii="仿宋" w:eastAsia="仿宋" w:hAnsi="仿宋" w:hint="eastAsia"/>
          <w:b/>
          <w:sz w:val="32"/>
          <w:szCs w:val="32"/>
        </w:rPr>
        <w:t>评估验收阶段</w:t>
      </w:r>
      <w:r w:rsidRPr="0008633D">
        <w:rPr>
          <w:rFonts w:ascii="仿宋" w:eastAsia="仿宋" w:hAnsi="仿宋" w:hint="eastAsia"/>
          <w:sz w:val="32"/>
          <w:szCs w:val="32"/>
        </w:rPr>
        <w:t>(</w:t>
      </w:r>
      <w:r w:rsidRPr="0008633D">
        <w:rPr>
          <w:rFonts w:ascii="仿宋" w:eastAsia="仿宋" w:hAnsi="仿宋"/>
          <w:sz w:val="32"/>
          <w:szCs w:val="32"/>
        </w:rPr>
        <w:t>2023年</w:t>
      </w:r>
      <w:r w:rsidRPr="0008633D">
        <w:rPr>
          <w:rFonts w:ascii="仿宋" w:eastAsia="仿宋" w:hAnsi="仿宋" w:hint="eastAsia"/>
          <w:sz w:val="32"/>
          <w:szCs w:val="32"/>
        </w:rPr>
        <w:t>9月11日至10月</w:t>
      </w:r>
      <w:r w:rsidR="00A44390">
        <w:rPr>
          <w:rFonts w:ascii="仿宋" w:eastAsia="仿宋" w:hAnsi="仿宋" w:hint="eastAsia"/>
          <w:sz w:val="32"/>
          <w:szCs w:val="32"/>
        </w:rPr>
        <w:t>1</w:t>
      </w:r>
      <w:r w:rsidR="00A44390">
        <w:rPr>
          <w:rFonts w:ascii="仿宋" w:eastAsia="仿宋" w:hAnsi="仿宋"/>
          <w:sz w:val="32"/>
          <w:szCs w:val="32"/>
        </w:rPr>
        <w:t>3</w:t>
      </w:r>
      <w:r w:rsidRPr="0008633D">
        <w:rPr>
          <w:rFonts w:ascii="仿宋" w:eastAsia="仿宋" w:hAnsi="仿宋" w:hint="eastAsia"/>
          <w:sz w:val="32"/>
          <w:szCs w:val="32"/>
        </w:rPr>
        <w:t>日)</w:t>
      </w:r>
    </w:p>
    <w:p w:rsidR="00C20833" w:rsidRDefault="00C20833" w:rsidP="003123EE">
      <w:pPr>
        <w:spacing w:line="540" w:lineRule="exac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</w:t>
      </w:r>
      <w:r w:rsidRPr="0008633D">
        <w:rPr>
          <w:rFonts w:ascii="仿宋" w:eastAsia="仿宋" w:hAnsi="仿宋" w:hint="eastAsia"/>
          <w:sz w:val="32"/>
          <w:szCs w:val="32"/>
        </w:rPr>
        <w:t>中心组织专家及学校校长按照</w:t>
      </w:r>
      <w:r w:rsidRPr="0008633D">
        <w:rPr>
          <w:rFonts w:ascii="仿宋" w:eastAsia="仿宋" w:hAnsi="仿宋"/>
          <w:sz w:val="32"/>
          <w:szCs w:val="32"/>
        </w:rPr>
        <w:t>第四轮“316工程”指标体系</w:t>
      </w:r>
      <w:r w:rsidRPr="0008633D">
        <w:rPr>
          <w:rFonts w:ascii="仿宋" w:eastAsia="仿宋" w:hAnsi="仿宋" w:hint="eastAsia"/>
          <w:sz w:val="32"/>
          <w:szCs w:val="32"/>
        </w:rPr>
        <w:t>对</w:t>
      </w:r>
      <w:r>
        <w:rPr>
          <w:rFonts w:ascii="仿宋" w:eastAsia="仿宋" w:hAnsi="仿宋" w:hint="eastAsia"/>
          <w:sz w:val="32"/>
          <w:szCs w:val="32"/>
        </w:rPr>
        <w:t>各学校进行督导评价，生成</w:t>
      </w:r>
      <w:r w:rsidRPr="0008633D">
        <w:rPr>
          <w:rFonts w:ascii="仿宋" w:eastAsia="仿宋" w:hAnsi="仿宋" w:hint="eastAsia"/>
          <w:sz w:val="32"/>
          <w:szCs w:val="32"/>
        </w:rPr>
        <w:t>评估报告，并针对存在问题印发督导意见书。</w:t>
      </w:r>
    </w:p>
    <w:p w:rsidR="00C20833" w:rsidRPr="0008633D" w:rsidRDefault="00C20833" w:rsidP="003123EE">
      <w:pPr>
        <w:spacing w:line="540" w:lineRule="exac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</w:t>
      </w:r>
      <w:r w:rsidRPr="0008633D">
        <w:rPr>
          <w:rFonts w:ascii="仿宋" w:eastAsia="仿宋" w:hAnsi="仿宋" w:hint="eastAsia"/>
          <w:sz w:val="32"/>
          <w:szCs w:val="32"/>
        </w:rPr>
        <w:t xml:space="preserve">(五) </w:t>
      </w:r>
      <w:r w:rsidRPr="00736E05">
        <w:rPr>
          <w:rFonts w:ascii="仿宋" w:eastAsia="仿宋" w:hAnsi="仿宋" w:hint="eastAsia"/>
          <w:b/>
          <w:sz w:val="32"/>
          <w:szCs w:val="32"/>
        </w:rPr>
        <w:t>回访督导阶段</w:t>
      </w:r>
      <w:r w:rsidRPr="0008633D">
        <w:rPr>
          <w:rFonts w:ascii="仿宋" w:eastAsia="仿宋" w:hAnsi="仿宋" w:hint="eastAsia"/>
          <w:sz w:val="32"/>
          <w:szCs w:val="32"/>
        </w:rPr>
        <w:t>(</w:t>
      </w:r>
      <w:r w:rsidRPr="0008633D">
        <w:rPr>
          <w:rFonts w:ascii="仿宋" w:eastAsia="仿宋" w:hAnsi="仿宋"/>
          <w:sz w:val="32"/>
          <w:szCs w:val="32"/>
        </w:rPr>
        <w:t>2023年</w:t>
      </w:r>
      <w:r w:rsidRPr="0008633D">
        <w:rPr>
          <w:rFonts w:ascii="仿宋" w:eastAsia="仿宋" w:hAnsi="仿宋" w:hint="eastAsia"/>
          <w:sz w:val="32"/>
          <w:szCs w:val="32"/>
        </w:rPr>
        <w:t>10月</w:t>
      </w:r>
      <w:r w:rsidR="00A44390">
        <w:rPr>
          <w:rFonts w:ascii="仿宋" w:eastAsia="仿宋" w:hAnsi="仿宋" w:hint="eastAsia"/>
          <w:sz w:val="32"/>
          <w:szCs w:val="32"/>
        </w:rPr>
        <w:t>2</w:t>
      </w:r>
      <w:r w:rsidR="00A44390">
        <w:rPr>
          <w:rFonts w:ascii="仿宋" w:eastAsia="仿宋" w:hAnsi="仿宋"/>
          <w:sz w:val="32"/>
          <w:szCs w:val="32"/>
        </w:rPr>
        <w:t>3</w:t>
      </w:r>
      <w:r w:rsidRPr="0008633D">
        <w:rPr>
          <w:rFonts w:ascii="仿宋" w:eastAsia="仿宋" w:hAnsi="仿宋" w:hint="eastAsia"/>
          <w:sz w:val="32"/>
          <w:szCs w:val="32"/>
        </w:rPr>
        <w:t>日至12月</w:t>
      </w:r>
      <w:r w:rsidR="00A44390">
        <w:rPr>
          <w:rFonts w:ascii="仿宋" w:eastAsia="仿宋" w:hAnsi="仿宋"/>
          <w:sz w:val="32"/>
          <w:szCs w:val="32"/>
        </w:rPr>
        <w:t>29</w:t>
      </w:r>
      <w:r w:rsidRPr="0008633D">
        <w:rPr>
          <w:rFonts w:ascii="仿宋" w:eastAsia="仿宋" w:hAnsi="仿宋" w:hint="eastAsia"/>
          <w:sz w:val="32"/>
          <w:szCs w:val="32"/>
        </w:rPr>
        <w:t>日)</w:t>
      </w:r>
    </w:p>
    <w:p w:rsidR="00C20833" w:rsidRPr="0008633D" w:rsidRDefault="00C20833" w:rsidP="003123EE">
      <w:pPr>
        <w:spacing w:line="540" w:lineRule="exac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</w:t>
      </w:r>
      <w:r w:rsidRPr="0008633D">
        <w:rPr>
          <w:rFonts w:ascii="仿宋" w:eastAsia="仿宋" w:hAnsi="仿宋"/>
          <w:sz w:val="32"/>
          <w:szCs w:val="32"/>
        </w:rPr>
        <w:t>各校</w:t>
      </w:r>
      <w:r w:rsidRPr="0008633D">
        <w:rPr>
          <w:rFonts w:ascii="仿宋" w:eastAsia="仿宋" w:hAnsi="仿宋" w:hint="eastAsia"/>
          <w:sz w:val="32"/>
          <w:szCs w:val="32"/>
        </w:rPr>
        <w:t>根据督导意见书确定的整改时限，组织整改。2</w:t>
      </w:r>
      <w:r w:rsidRPr="0008633D">
        <w:rPr>
          <w:rFonts w:ascii="仿宋" w:eastAsia="仿宋" w:hAnsi="仿宋"/>
          <w:sz w:val="32"/>
          <w:szCs w:val="32"/>
        </w:rPr>
        <w:t>023-2025</w:t>
      </w:r>
      <w:r w:rsidRPr="0008633D">
        <w:rPr>
          <w:rFonts w:ascii="仿宋" w:eastAsia="仿宋" w:hAnsi="仿宋" w:hint="eastAsia"/>
          <w:sz w:val="32"/>
          <w:szCs w:val="32"/>
        </w:rPr>
        <w:t>年中心将</w:t>
      </w:r>
      <w:r>
        <w:rPr>
          <w:rFonts w:ascii="仿宋" w:eastAsia="仿宋" w:hAnsi="仿宋" w:hint="eastAsia"/>
          <w:sz w:val="32"/>
          <w:szCs w:val="32"/>
        </w:rPr>
        <w:t>对各校</w:t>
      </w:r>
      <w:r w:rsidRPr="0008633D">
        <w:rPr>
          <w:rFonts w:ascii="仿宋" w:eastAsia="仿宋" w:hAnsi="仿宋" w:hint="eastAsia"/>
          <w:sz w:val="32"/>
          <w:szCs w:val="32"/>
        </w:rPr>
        <w:t>回访督导并</w:t>
      </w:r>
      <w:r>
        <w:rPr>
          <w:rFonts w:ascii="仿宋" w:eastAsia="仿宋" w:hAnsi="仿宋" w:hint="eastAsia"/>
          <w:sz w:val="32"/>
          <w:szCs w:val="32"/>
        </w:rPr>
        <w:t>将结果</w:t>
      </w:r>
      <w:r w:rsidRPr="0008633D">
        <w:rPr>
          <w:rFonts w:ascii="仿宋" w:eastAsia="仿宋" w:hAnsi="仿宋" w:hint="eastAsia"/>
          <w:sz w:val="32"/>
          <w:szCs w:val="32"/>
        </w:rPr>
        <w:t>纳入年终考核，督导评价结果分为优秀、良好、合格、不合格四个等次，中心对优秀等次学校进行表彰。</w:t>
      </w:r>
    </w:p>
    <w:p w:rsidR="00C20833" w:rsidRPr="00736E05" w:rsidRDefault="00C20833" w:rsidP="003123EE">
      <w:pPr>
        <w:spacing w:line="540" w:lineRule="exac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 xml:space="preserve">    </w:t>
      </w:r>
      <w:r w:rsidRPr="00736E05">
        <w:rPr>
          <w:rFonts w:ascii="黑体" w:eastAsia="黑体" w:hAnsi="黑体" w:hint="eastAsia"/>
          <w:sz w:val="32"/>
          <w:szCs w:val="32"/>
        </w:rPr>
        <w:t>四、几点要求</w:t>
      </w:r>
    </w:p>
    <w:p w:rsidR="00C20833" w:rsidRPr="0008633D" w:rsidRDefault="00C20833" w:rsidP="003123EE">
      <w:pPr>
        <w:spacing w:line="540" w:lineRule="exac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</w:t>
      </w:r>
      <w:r w:rsidRPr="0008633D">
        <w:rPr>
          <w:rFonts w:ascii="仿宋" w:eastAsia="仿宋" w:hAnsi="仿宋" w:hint="eastAsia"/>
          <w:sz w:val="32"/>
          <w:szCs w:val="32"/>
        </w:rPr>
        <w:t>（一）</w:t>
      </w:r>
      <w:r w:rsidRPr="005C7CB9">
        <w:rPr>
          <w:rFonts w:ascii="仿宋" w:eastAsia="仿宋" w:hAnsi="仿宋" w:hint="eastAsia"/>
          <w:b/>
          <w:sz w:val="32"/>
          <w:szCs w:val="32"/>
        </w:rPr>
        <w:t>提高认识</w:t>
      </w:r>
      <w:r w:rsidRPr="0008633D">
        <w:rPr>
          <w:rFonts w:ascii="仿宋" w:eastAsia="仿宋" w:hAnsi="仿宋" w:hint="eastAsia"/>
          <w:sz w:val="32"/>
          <w:szCs w:val="32"/>
        </w:rPr>
        <w:t>。</w:t>
      </w:r>
      <w:r w:rsidRPr="0008633D">
        <w:rPr>
          <w:rFonts w:ascii="仿宋" w:eastAsia="仿宋" w:hAnsi="仿宋"/>
          <w:sz w:val="32"/>
          <w:szCs w:val="32"/>
        </w:rPr>
        <w:t>各校</w:t>
      </w:r>
      <w:r w:rsidRPr="0008633D">
        <w:rPr>
          <w:rFonts w:ascii="仿宋" w:eastAsia="仿宋" w:hAnsi="仿宋" w:hint="eastAsia"/>
          <w:sz w:val="32"/>
          <w:szCs w:val="32"/>
        </w:rPr>
        <w:t>要提高认识，</w:t>
      </w:r>
      <w:r w:rsidRPr="0008633D">
        <w:rPr>
          <w:rFonts w:ascii="仿宋" w:eastAsia="仿宋" w:hAnsi="仿宋"/>
          <w:sz w:val="32"/>
          <w:szCs w:val="32"/>
        </w:rPr>
        <w:t>围绕学校发展水平、素质教育、教育质量提升等主题</w:t>
      </w:r>
      <w:r w:rsidRPr="0008633D">
        <w:rPr>
          <w:rFonts w:ascii="仿宋" w:eastAsia="仿宋" w:hAnsi="仿宋" w:hint="eastAsia"/>
          <w:sz w:val="32"/>
          <w:szCs w:val="32"/>
        </w:rPr>
        <w:t>，不断完善</w:t>
      </w:r>
      <w:r w:rsidRPr="0008633D">
        <w:rPr>
          <w:rFonts w:ascii="仿宋" w:eastAsia="仿宋" w:hAnsi="仿宋"/>
          <w:sz w:val="32"/>
          <w:szCs w:val="32"/>
        </w:rPr>
        <w:t>学校办学方向、育人过程、学生发展、内涵管理、质量保障体系，紧扣教育</w:t>
      </w:r>
      <w:r w:rsidRPr="0008633D">
        <w:rPr>
          <w:rFonts w:ascii="仿宋" w:eastAsia="仿宋" w:hAnsi="仿宋"/>
          <w:sz w:val="32"/>
          <w:szCs w:val="32"/>
        </w:rPr>
        <w:lastRenderedPageBreak/>
        <w:t>高质量发展主线，以评价理念引领改革、以评价举措落实改革、以评价标准检验改革，实现</w:t>
      </w:r>
      <w:r>
        <w:rPr>
          <w:rFonts w:ascii="仿宋" w:eastAsia="仿宋" w:hAnsi="仿宋" w:hint="eastAsia"/>
          <w:sz w:val="32"/>
          <w:szCs w:val="32"/>
        </w:rPr>
        <w:t>学校</w:t>
      </w:r>
      <w:r w:rsidRPr="0008633D">
        <w:rPr>
          <w:rFonts w:ascii="仿宋" w:eastAsia="仿宋" w:hAnsi="仿宋"/>
          <w:sz w:val="32"/>
          <w:szCs w:val="32"/>
        </w:rPr>
        <w:t>教育高质量内涵式发展。</w:t>
      </w:r>
    </w:p>
    <w:p w:rsidR="00C20833" w:rsidRPr="0008633D" w:rsidRDefault="00C20833" w:rsidP="003123EE">
      <w:pPr>
        <w:spacing w:line="540" w:lineRule="exac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</w:t>
      </w:r>
      <w:r w:rsidRPr="0008633D">
        <w:rPr>
          <w:rFonts w:ascii="仿宋" w:eastAsia="仿宋" w:hAnsi="仿宋" w:hint="eastAsia"/>
          <w:sz w:val="32"/>
          <w:szCs w:val="32"/>
        </w:rPr>
        <w:t>（二）</w:t>
      </w:r>
      <w:r w:rsidRPr="005C7CB9">
        <w:rPr>
          <w:rFonts w:ascii="仿宋" w:eastAsia="仿宋" w:hAnsi="仿宋" w:hint="eastAsia"/>
          <w:b/>
          <w:sz w:val="32"/>
          <w:szCs w:val="32"/>
        </w:rPr>
        <w:t>力争优秀</w:t>
      </w:r>
      <w:r w:rsidRPr="0008633D">
        <w:rPr>
          <w:rFonts w:ascii="仿宋" w:eastAsia="仿宋" w:hAnsi="仿宋" w:hint="eastAsia"/>
          <w:sz w:val="32"/>
          <w:szCs w:val="32"/>
        </w:rPr>
        <w:t>。</w:t>
      </w:r>
      <w:r w:rsidRPr="0008633D">
        <w:rPr>
          <w:rFonts w:ascii="仿宋" w:eastAsia="仿宋" w:hAnsi="仿宋"/>
          <w:sz w:val="32"/>
          <w:szCs w:val="32"/>
        </w:rPr>
        <w:t>各校</w:t>
      </w:r>
      <w:r w:rsidRPr="0008633D">
        <w:rPr>
          <w:rFonts w:ascii="仿宋" w:eastAsia="仿宋" w:hAnsi="仿宋" w:hint="eastAsia"/>
          <w:sz w:val="32"/>
          <w:szCs w:val="32"/>
        </w:rPr>
        <w:t>要通过各种方式大力宣传学校素质教育取得的成果，以引起</w:t>
      </w:r>
      <w:r w:rsidR="00A44390">
        <w:rPr>
          <w:rFonts w:ascii="仿宋" w:eastAsia="仿宋" w:hAnsi="仿宋" w:hint="eastAsia"/>
          <w:sz w:val="32"/>
          <w:szCs w:val="32"/>
        </w:rPr>
        <w:t>全社会的关注、重视和支持。要切实加强领导，落实责任，制定</w:t>
      </w:r>
      <w:r w:rsidRPr="0008633D">
        <w:rPr>
          <w:rFonts w:ascii="仿宋" w:eastAsia="仿宋" w:hAnsi="仿宋" w:hint="eastAsia"/>
          <w:sz w:val="32"/>
          <w:szCs w:val="32"/>
        </w:rPr>
        <w:t>工程实施方案和年度计划，并落实好相关经费和人员</w:t>
      </w:r>
      <w:r w:rsidR="00A44390">
        <w:rPr>
          <w:rFonts w:ascii="仿宋" w:eastAsia="仿宋" w:hAnsi="仿宋" w:hint="eastAsia"/>
          <w:sz w:val="32"/>
          <w:szCs w:val="32"/>
        </w:rPr>
        <w:t>保障</w:t>
      </w:r>
      <w:r w:rsidRPr="0008633D">
        <w:rPr>
          <w:rFonts w:ascii="仿宋" w:eastAsia="仿宋" w:hAnsi="仿宋" w:hint="eastAsia"/>
          <w:sz w:val="32"/>
          <w:szCs w:val="32"/>
        </w:rPr>
        <w:t>，做好工作衔接和协调，保证工程有效实施，确保第四轮“316工程”评估验收顺利完成，力争</w:t>
      </w:r>
      <w:r>
        <w:rPr>
          <w:rFonts w:ascii="仿宋" w:eastAsia="仿宋" w:hAnsi="仿宋" w:hint="eastAsia"/>
          <w:sz w:val="32"/>
          <w:szCs w:val="32"/>
        </w:rPr>
        <w:t>省级评价</w:t>
      </w:r>
      <w:r w:rsidRPr="0008633D">
        <w:rPr>
          <w:rFonts w:ascii="仿宋" w:eastAsia="仿宋" w:hAnsi="仿宋" w:hint="eastAsia"/>
          <w:sz w:val="32"/>
          <w:szCs w:val="32"/>
        </w:rPr>
        <w:t>取得A等。</w:t>
      </w:r>
    </w:p>
    <w:p w:rsidR="00C20833" w:rsidRPr="0008633D" w:rsidRDefault="00C20833" w:rsidP="003123EE">
      <w:pPr>
        <w:spacing w:line="540" w:lineRule="exact"/>
        <w:rPr>
          <w:rFonts w:ascii="仿宋" w:eastAsia="仿宋" w:hAnsi="仿宋"/>
          <w:sz w:val="32"/>
          <w:szCs w:val="32"/>
        </w:rPr>
      </w:pPr>
    </w:p>
    <w:p w:rsidR="00C20833" w:rsidRDefault="00C20833" w:rsidP="003123EE">
      <w:pPr>
        <w:spacing w:line="540" w:lineRule="exact"/>
        <w:rPr>
          <w:rFonts w:ascii="仿宋" w:eastAsia="仿宋" w:hAnsi="仿宋"/>
          <w:sz w:val="32"/>
          <w:szCs w:val="32"/>
        </w:rPr>
      </w:pPr>
    </w:p>
    <w:p w:rsidR="00C20833" w:rsidRDefault="00C20833" w:rsidP="003123EE">
      <w:pPr>
        <w:spacing w:line="540" w:lineRule="exact"/>
        <w:rPr>
          <w:rFonts w:ascii="仿宋" w:eastAsia="仿宋" w:hAnsi="仿宋"/>
          <w:sz w:val="32"/>
          <w:szCs w:val="32"/>
        </w:rPr>
      </w:pPr>
      <w:r w:rsidRPr="00736E05">
        <w:rPr>
          <w:rFonts w:eastAsia="仿宋"/>
          <w:sz w:val="32"/>
          <w:szCs w:val="32"/>
        </w:rPr>
        <w:t>      </w:t>
      </w:r>
      <w:r w:rsidRPr="00736E05">
        <w:rPr>
          <w:rFonts w:ascii="仿宋" w:eastAsia="仿宋" w:hAnsi="仿宋"/>
          <w:sz w:val="32"/>
          <w:szCs w:val="32"/>
        </w:rPr>
        <w:t>附件：</w:t>
      </w:r>
    </w:p>
    <w:p w:rsidR="00C20833" w:rsidRPr="00736E05" w:rsidRDefault="00C20833" w:rsidP="003123EE">
      <w:pPr>
        <w:spacing w:line="540" w:lineRule="exac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</w:t>
      </w:r>
      <w:r w:rsidRPr="00736E05">
        <w:rPr>
          <w:rFonts w:ascii="仿宋" w:eastAsia="仿宋" w:hAnsi="仿宋"/>
          <w:sz w:val="32"/>
          <w:szCs w:val="32"/>
        </w:rPr>
        <w:t>1.</w:t>
      </w:r>
      <w:r w:rsidRPr="00736E05">
        <w:rPr>
          <w:rFonts w:eastAsia="仿宋"/>
          <w:sz w:val="32"/>
          <w:szCs w:val="32"/>
        </w:rPr>
        <w:t> </w:t>
      </w:r>
      <w:r w:rsidRPr="00736E05">
        <w:rPr>
          <w:rFonts w:ascii="仿宋" w:eastAsia="仿宋" w:hAnsi="仿宋" w:hint="eastAsia"/>
          <w:sz w:val="32"/>
          <w:szCs w:val="32"/>
        </w:rPr>
        <w:t>陕西省教育厅陕西省人民政府教育督导委员会办公室关于印发《陕西省第四轮“316工程”学校高质量发展督导评价实施方案》的通知</w:t>
      </w:r>
    </w:p>
    <w:p w:rsidR="00C20833" w:rsidRPr="00736E05" w:rsidRDefault="00C20833" w:rsidP="003123EE">
      <w:pPr>
        <w:spacing w:line="540" w:lineRule="exac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</w:t>
      </w:r>
      <w:r w:rsidRPr="00736E05">
        <w:rPr>
          <w:rFonts w:ascii="仿宋" w:eastAsia="仿宋" w:hAnsi="仿宋"/>
          <w:sz w:val="32"/>
          <w:szCs w:val="32"/>
        </w:rPr>
        <w:t>2.</w:t>
      </w:r>
      <w:r w:rsidRPr="00736E05">
        <w:rPr>
          <w:rFonts w:eastAsia="仿宋"/>
          <w:sz w:val="32"/>
          <w:szCs w:val="32"/>
        </w:rPr>
        <w:t> </w:t>
      </w:r>
      <w:r w:rsidRPr="00736E05">
        <w:rPr>
          <w:rFonts w:ascii="仿宋" w:eastAsia="仿宋" w:hAnsi="仿宋"/>
          <w:sz w:val="32"/>
          <w:szCs w:val="32"/>
        </w:rPr>
        <w:t>陕西省第四轮“316工程”学校高质量发展督导评价义务教育学校指标体系</w:t>
      </w:r>
    </w:p>
    <w:p w:rsidR="00C20833" w:rsidRPr="00736E05" w:rsidRDefault="00C20833" w:rsidP="003123EE">
      <w:pPr>
        <w:spacing w:line="540" w:lineRule="exac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</w:t>
      </w:r>
      <w:r w:rsidRPr="00736E05">
        <w:rPr>
          <w:rFonts w:ascii="仿宋" w:eastAsia="仿宋" w:hAnsi="仿宋"/>
          <w:sz w:val="32"/>
          <w:szCs w:val="32"/>
        </w:rPr>
        <w:t>3.</w:t>
      </w:r>
      <w:r w:rsidRPr="00736E05">
        <w:rPr>
          <w:rFonts w:eastAsia="仿宋"/>
          <w:sz w:val="32"/>
          <w:szCs w:val="32"/>
        </w:rPr>
        <w:t> </w:t>
      </w:r>
      <w:r w:rsidRPr="00736E05">
        <w:rPr>
          <w:rFonts w:ascii="仿宋" w:eastAsia="仿宋" w:hAnsi="仿宋"/>
          <w:sz w:val="32"/>
          <w:szCs w:val="32"/>
        </w:rPr>
        <w:t>陕西省第四轮“316工程”学校高质量发展督导评价普通高中学校指标体系</w:t>
      </w:r>
    </w:p>
    <w:p w:rsidR="00C20833" w:rsidRPr="00736E05" w:rsidRDefault="00C20833" w:rsidP="003123EE">
      <w:pPr>
        <w:spacing w:line="540" w:lineRule="exac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</w:t>
      </w:r>
      <w:r w:rsidRPr="00736E05">
        <w:rPr>
          <w:rFonts w:ascii="仿宋" w:eastAsia="仿宋" w:hAnsi="仿宋"/>
          <w:sz w:val="32"/>
          <w:szCs w:val="32"/>
        </w:rPr>
        <w:t>4.</w:t>
      </w:r>
      <w:r w:rsidRPr="00736E05">
        <w:rPr>
          <w:rFonts w:eastAsia="仿宋"/>
          <w:sz w:val="32"/>
          <w:szCs w:val="32"/>
        </w:rPr>
        <w:t> </w:t>
      </w:r>
      <w:r w:rsidRPr="00736E05">
        <w:rPr>
          <w:rFonts w:ascii="仿宋" w:eastAsia="仿宋" w:hAnsi="仿宋"/>
          <w:sz w:val="32"/>
          <w:szCs w:val="32"/>
        </w:rPr>
        <w:t>陕西省第四轮“316工程”学校高质量发展督导评价</w:t>
      </w:r>
      <w:r w:rsidRPr="0008633D">
        <w:rPr>
          <w:rFonts w:ascii="仿宋" w:eastAsia="仿宋" w:hAnsi="仿宋" w:hint="eastAsia"/>
          <w:sz w:val="32"/>
          <w:szCs w:val="32"/>
        </w:rPr>
        <w:t>陕西石油普通教育管理移交中心评价指标</w:t>
      </w:r>
    </w:p>
    <w:p w:rsidR="00C20833" w:rsidRPr="00736E05" w:rsidRDefault="00C20833" w:rsidP="003123EE">
      <w:pPr>
        <w:spacing w:line="540" w:lineRule="exact"/>
        <w:rPr>
          <w:rFonts w:ascii="仿宋" w:eastAsia="仿宋" w:hAnsi="仿宋"/>
          <w:sz w:val="32"/>
          <w:szCs w:val="32"/>
        </w:rPr>
      </w:pPr>
    </w:p>
    <w:p w:rsidR="00765ABA" w:rsidRDefault="00765ABA" w:rsidP="003123EE">
      <w:pPr>
        <w:spacing w:line="540" w:lineRule="exact"/>
        <w:rPr>
          <w:rFonts w:ascii="仿宋" w:eastAsia="仿宋" w:hAnsi="仿宋"/>
          <w:sz w:val="32"/>
          <w:szCs w:val="32"/>
        </w:rPr>
      </w:pPr>
    </w:p>
    <w:p w:rsidR="00765ABA" w:rsidRPr="00D21B8D" w:rsidRDefault="00127174" w:rsidP="003123EE">
      <w:pPr>
        <w:spacing w:line="540" w:lineRule="exact"/>
        <w:ind w:firstLineChars="1096" w:firstLine="3507"/>
        <w:rPr>
          <w:rFonts w:ascii="仿宋" w:eastAsia="仿宋" w:hAnsi="仿宋"/>
          <w:sz w:val="32"/>
          <w:szCs w:val="32"/>
        </w:rPr>
      </w:pPr>
      <w:r w:rsidRPr="00D21B8D">
        <w:rPr>
          <w:rFonts w:ascii="仿宋" w:eastAsia="仿宋" w:hAnsi="仿宋" w:hint="eastAsia"/>
          <w:sz w:val="32"/>
          <w:szCs w:val="32"/>
        </w:rPr>
        <w:t>陕西石油普通教育管理移交中心</w:t>
      </w:r>
    </w:p>
    <w:p w:rsidR="007E7942" w:rsidRDefault="00765ABA" w:rsidP="003123EE">
      <w:pPr>
        <w:spacing w:line="540" w:lineRule="exact"/>
        <w:ind w:firstLineChars="1296" w:firstLine="4147"/>
        <w:rPr>
          <w:rFonts w:ascii="仿宋" w:eastAsia="仿宋" w:hAnsi="仿宋" w:cs="宋体"/>
          <w:color w:val="000000"/>
          <w:kern w:val="0"/>
          <w:sz w:val="32"/>
          <w:szCs w:val="32"/>
        </w:rPr>
      </w:pPr>
      <w:r w:rsidRPr="00D21B8D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二○二</w:t>
      </w:r>
      <w:r w:rsidR="000C39E1" w:rsidRPr="00D21B8D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二</w:t>
      </w:r>
      <w:r w:rsidRPr="00D21B8D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年九月</w:t>
      </w:r>
      <w:r w:rsidR="004365CC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二十</w:t>
      </w:r>
      <w:r w:rsidR="00633852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三</w:t>
      </w:r>
      <w:r w:rsidRPr="00D21B8D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日</w:t>
      </w:r>
    </w:p>
    <w:p w:rsidR="00450A3C" w:rsidRDefault="00450A3C" w:rsidP="000A5BF3">
      <w:pPr>
        <w:spacing w:line="580" w:lineRule="exact"/>
        <w:rPr>
          <w:rFonts w:ascii="仿宋" w:eastAsia="仿宋" w:hAnsi="仿宋" w:cs="宋体"/>
          <w:color w:val="000000"/>
          <w:kern w:val="0"/>
          <w:sz w:val="32"/>
          <w:szCs w:val="32"/>
        </w:rPr>
      </w:pPr>
    </w:p>
    <w:sectPr w:rsidR="00450A3C" w:rsidSect="00C74566">
      <w:footerReference w:type="even" r:id="rId6"/>
      <w:footerReference w:type="default" r:id="rId7"/>
      <w:pgSz w:w="11906" w:h="16838"/>
      <w:pgMar w:top="1440" w:right="1800" w:bottom="1440" w:left="1800" w:header="851" w:footer="992" w:gutter="0"/>
      <w:pgNumType w:fmt="numberInDash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1A21" w:rsidRDefault="000B1A21" w:rsidP="00765ABA">
      <w:r>
        <w:separator/>
      </w:r>
    </w:p>
  </w:endnote>
  <w:endnote w:type="continuationSeparator" w:id="0">
    <w:p w:rsidR="000B1A21" w:rsidRDefault="000B1A21" w:rsidP="00765A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方正仿宋简体">
    <w:altName w:val="宋体"/>
    <w:charset w:val="86"/>
    <w:family w:val="auto"/>
    <w:pitch w:val="default"/>
    <w:sig w:usb0="00000000" w:usb1="0000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2421" w:rsidRDefault="006B5BDD" w:rsidP="00C12421">
    <w:pPr>
      <w:pStyle w:val="a4"/>
      <w:framePr w:wrap="around" w:vAnchor="text" w:hAnchor="margin" w:xAlign="outside" w:y="1"/>
      <w:rPr>
        <w:rStyle w:val="a5"/>
      </w:rPr>
    </w:pPr>
    <w:r>
      <w:rPr>
        <w:rStyle w:val="a5"/>
      </w:rPr>
      <w:fldChar w:fldCharType="begin"/>
    </w:r>
    <w:r w:rsidR="00D227D1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60377">
      <w:rPr>
        <w:rStyle w:val="a5"/>
        <w:noProof/>
      </w:rPr>
      <w:t>- 2 -</w:t>
    </w:r>
    <w:r>
      <w:rPr>
        <w:rStyle w:val="a5"/>
      </w:rPr>
      <w:fldChar w:fldCharType="end"/>
    </w:r>
  </w:p>
  <w:p w:rsidR="00C12421" w:rsidRDefault="000B1A21" w:rsidP="00C12421">
    <w:pPr>
      <w:pStyle w:val="a4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70783145"/>
      <w:docPartObj>
        <w:docPartGallery w:val="Page Numbers (Bottom of Page)"/>
        <w:docPartUnique/>
      </w:docPartObj>
    </w:sdtPr>
    <w:sdtEndPr/>
    <w:sdtContent>
      <w:p w:rsidR="00C74566" w:rsidRDefault="00C74566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60377" w:rsidRPr="00D60377">
          <w:rPr>
            <w:noProof/>
            <w:lang w:val="zh-CN"/>
          </w:rPr>
          <w:t>-</w:t>
        </w:r>
        <w:r w:rsidR="00D60377">
          <w:rPr>
            <w:noProof/>
          </w:rPr>
          <w:t xml:space="preserve"> 3 -</w:t>
        </w:r>
        <w:r>
          <w:fldChar w:fldCharType="end"/>
        </w:r>
      </w:p>
    </w:sdtContent>
  </w:sdt>
  <w:p w:rsidR="00C12421" w:rsidRDefault="000B1A21" w:rsidP="00C12421">
    <w:pPr>
      <w:pStyle w:val="a4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1A21" w:rsidRDefault="000B1A21" w:rsidP="00765ABA">
      <w:r>
        <w:separator/>
      </w:r>
    </w:p>
  </w:footnote>
  <w:footnote w:type="continuationSeparator" w:id="0">
    <w:p w:rsidR="000B1A21" w:rsidRDefault="000B1A21" w:rsidP="00765AB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4"/>
  <w:bordersDoNotSurroundHeader/>
  <w:bordersDoNotSurroundFooter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F0CA6"/>
    <w:rsid w:val="00074A6F"/>
    <w:rsid w:val="000A5BF3"/>
    <w:rsid w:val="000B1A21"/>
    <w:rsid w:val="000C39E1"/>
    <w:rsid w:val="00127174"/>
    <w:rsid w:val="001F0CA6"/>
    <w:rsid w:val="002B439E"/>
    <w:rsid w:val="003123EE"/>
    <w:rsid w:val="003B669E"/>
    <w:rsid w:val="004365CC"/>
    <w:rsid w:val="00450A3C"/>
    <w:rsid w:val="005C7CB9"/>
    <w:rsid w:val="00633852"/>
    <w:rsid w:val="006B5BDD"/>
    <w:rsid w:val="0073341C"/>
    <w:rsid w:val="00765ABA"/>
    <w:rsid w:val="007B4121"/>
    <w:rsid w:val="00831B38"/>
    <w:rsid w:val="008704C6"/>
    <w:rsid w:val="008F02B7"/>
    <w:rsid w:val="0091710F"/>
    <w:rsid w:val="009D7BEC"/>
    <w:rsid w:val="00A4167B"/>
    <w:rsid w:val="00A44390"/>
    <w:rsid w:val="00A83E06"/>
    <w:rsid w:val="00A94571"/>
    <w:rsid w:val="00C1025E"/>
    <w:rsid w:val="00C20833"/>
    <w:rsid w:val="00C5204A"/>
    <w:rsid w:val="00C74566"/>
    <w:rsid w:val="00C769E1"/>
    <w:rsid w:val="00C97976"/>
    <w:rsid w:val="00D21B8D"/>
    <w:rsid w:val="00D227D1"/>
    <w:rsid w:val="00D60377"/>
    <w:rsid w:val="00D9742E"/>
    <w:rsid w:val="00DD4023"/>
    <w:rsid w:val="00DD6BF7"/>
    <w:rsid w:val="00E67CBA"/>
    <w:rsid w:val="00E91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13736F8-BB23-46DB-8CB1-0C9FC7160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5AB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2">
    <w:name w:val="heading 2"/>
    <w:basedOn w:val="a"/>
    <w:next w:val="a"/>
    <w:link w:val="2Char"/>
    <w:uiPriority w:val="9"/>
    <w:unhideWhenUsed/>
    <w:qFormat/>
    <w:rsid w:val="00DD4023"/>
    <w:pPr>
      <w:keepNext/>
      <w:keepLines/>
      <w:spacing w:before="260" w:after="260" w:line="416" w:lineRule="atLeast"/>
      <w:outlineLvl w:val="1"/>
    </w:pPr>
    <w:rPr>
      <w:rFonts w:ascii="Cambria" w:eastAsiaTheme="minorEastAsia" w:hAnsi="Cambria"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65AB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65AB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65AB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65ABA"/>
    <w:rPr>
      <w:sz w:val="18"/>
      <w:szCs w:val="18"/>
    </w:rPr>
  </w:style>
  <w:style w:type="character" w:styleId="a5">
    <w:name w:val="page number"/>
    <w:basedOn w:val="a0"/>
    <w:rsid w:val="00765ABA"/>
  </w:style>
  <w:style w:type="character" w:styleId="a6">
    <w:name w:val="Hyperlink"/>
    <w:basedOn w:val="a0"/>
    <w:uiPriority w:val="99"/>
    <w:unhideWhenUsed/>
    <w:rsid w:val="00765ABA"/>
    <w:rPr>
      <w:color w:val="0563C1" w:themeColor="hyperlink"/>
      <w:u w:val="single"/>
    </w:rPr>
  </w:style>
  <w:style w:type="paragraph" w:styleId="a7">
    <w:name w:val="Date"/>
    <w:basedOn w:val="a"/>
    <w:next w:val="a"/>
    <w:link w:val="Char1"/>
    <w:uiPriority w:val="99"/>
    <w:semiHidden/>
    <w:unhideWhenUsed/>
    <w:rsid w:val="00450A3C"/>
    <w:pPr>
      <w:ind w:leftChars="2500" w:left="100"/>
    </w:pPr>
  </w:style>
  <w:style w:type="character" w:customStyle="1" w:styleId="Char1">
    <w:name w:val="日期 Char"/>
    <w:basedOn w:val="a0"/>
    <w:link w:val="a7"/>
    <w:uiPriority w:val="99"/>
    <w:semiHidden/>
    <w:rsid w:val="00450A3C"/>
    <w:rPr>
      <w:rFonts w:ascii="Times New Roman" w:eastAsia="宋体" w:hAnsi="Times New Roman" w:cs="Times New Roman"/>
      <w:szCs w:val="24"/>
    </w:rPr>
  </w:style>
  <w:style w:type="table" w:styleId="a8">
    <w:name w:val="Table Grid"/>
    <w:basedOn w:val="a1"/>
    <w:uiPriority w:val="39"/>
    <w:rsid w:val="00450A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Char">
    <w:name w:val="标题 2 Char"/>
    <w:basedOn w:val="a0"/>
    <w:link w:val="2"/>
    <w:uiPriority w:val="9"/>
    <w:rsid w:val="00DD4023"/>
    <w:rPr>
      <w:rFonts w:ascii="Cambria" w:hAnsi="Cambria" w:cs="Times New Roman"/>
      <w:bCs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298</Words>
  <Characters>1705</Characters>
  <Application>Microsoft Office Word</Application>
  <DocSecurity>0</DocSecurity>
  <Lines>14</Lines>
  <Paragraphs>3</Paragraphs>
  <ScaleCrop>false</ScaleCrop>
  <Company/>
  <LinksUpToDate>false</LinksUpToDate>
  <CharactersWithSpaces>2000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</dc:creator>
  <cp:keywords/>
  <dc:description/>
  <cp:lastModifiedBy>DELL</cp:lastModifiedBy>
  <cp:revision>25</cp:revision>
  <cp:lastPrinted>2022-09-15T08:34:00Z</cp:lastPrinted>
  <dcterms:created xsi:type="dcterms:W3CDTF">2021-09-15T00:43:00Z</dcterms:created>
  <dcterms:modified xsi:type="dcterms:W3CDTF">2022-09-23T00:00:00Z</dcterms:modified>
</cp:coreProperties>
</file>